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E15E8" w14:textId="77777777" w:rsidR="00577893" w:rsidRPr="00F72B41" w:rsidRDefault="00577893" w:rsidP="00577893">
      <w:pPr>
        <w:pStyle w:val="Heading1"/>
        <w:rPr>
          <w:rFonts w:cs="Leelawadee"/>
        </w:rPr>
      </w:pPr>
      <w:r>
        <w:rPr>
          <w:rFonts w:cs="Leelawadee"/>
        </w:rPr>
        <w:t>The pH of Household Products: Acid and Base Solutions</w:t>
      </w:r>
    </w:p>
    <w:p w14:paraId="42673CBB" w14:textId="77777777" w:rsidR="0079310F" w:rsidRPr="00F72B41" w:rsidRDefault="00C40FCC" w:rsidP="00F72B41">
      <w:pPr>
        <w:pStyle w:val="Heading2"/>
        <w:rPr>
          <w:rFonts w:cs="Leelawadee"/>
        </w:rPr>
      </w:pPr>
      <w:r w:rsidRPr="00F72B41">
        <w:rPr>
          <w:rFonts w:cs="Leelawadee"/>
        </w:rPr>
        <w:t xml:space="preserve">Learning </w:t>
      </w:r>
      <w:r w:rsidR="0079310F" w:rsidRPr="00F72B41">
        <w:rPr>
          <w:rFonts w:cs="Leelawadee"/>
        </w:rPr>
        <w:t>Objectives</w:t>
      </w:r>
    </w:p>
    <w:p w14:paraId="2041D154" w14:textId="2A10EE0D" w:rsidR="00577893" w:rsidRPr="00F72B41" w:rsidRDefault="00577893" w:rsidP="00577893">
      <w:pPr>
        <w:pStyle w:val="ListParagraph"/>
        <w:numPr>
          <w:ilvl w:val="0"/>
          <w:numId w:val="9"/>
        </w:numPr>
        <w:rPr>
          <w:rFonts w:ascii="Leelawadee" w:hAnsi="Leelawadee" w:cs="Leelawadee"/>
        </w:rPr>
      </w:pPr>
      <w:r>
        <w:rPr>
          <w:rFonts w:ascii="Leelawadee" w:hAnsi="Leelawadee" w:cs="Leelawadee"/>
        </w:rPr>
        <w:t>To measure the pH of different household</w:t>
      </w:r>
      <w:r w:rsidR="003158E3">
        <w:rPr>
          <w:rFonts w:ascii="Leelawadee" w:hAnsi="Leelawadee" w:cs="Leelawadee"/>
        </w:rPr>
        <w:t xml:space="preserve"> chemicals</w:t>
      </w:r>
    </w:p>
    <w:p w14:paraId="18085950" w14:textId="77777777" w:rsidR="00577893" w:rsidRPr="00F72B41" w:rsidRDefault="00577893" w:rsidP="00577893">
      <w:pPr>
        <w:pStyle w:val="ListParagraph"/>
        <w:numPr>
          <w:ilvl w:val="0"/>
          <w:numId w:val="9"/>
        </w:numPr>
        <w:rPr>
          <w:rFonts w:ascii="Leelawadee" w:hAnsi="Leelawadee" w:cs="Leelawadee"/>
        </w:rPr>
      </w:pPr>
      <w:r>
        <w:rPr>
          <w:rFonts w:ascii="Leelawadee" w:hAnsi="Leelawadee" w:cs="Leelawadee"/>
        </w:rPr>
        <w:t>To explore the health or environmental impact of the pH of different solutions</w:t>
      </w:r>
    </w:p>
    <w:p w14:paraId="135704B8" w14:textId="77777777" w:rsidR="00577893" w:rsidRDefault="00577893" w:rsidP="00577893">
      <w:pPr>
        <w:pStyle w:val="ListParagraph"/>
        <w:numPr>
          <w:ilvl w:val="0"/>
          <w:numId w:val="9"/>
        </w:numPr>
        <w:rPr>
          <w:rFonts w:ascii="Leelawadee" w:hAnsi="Leelawadee" w:cs="Leelawadee"/>
        </w:rPr>
      </w:pPr>
      <w:r>
        <w:rPr>
          <w:rFonts w:ascii="Leelawadee" w:hAnsi="Leelawadee" w:cs="Leelawadee"/>
        </w:rPr>
        <w:t>To identify the ions involved in determining pH of acids and bases</w:t>
      </w:r>
    </w:p>
    <w:p w14:paraId="0C5CB23B" w14:textId="77777777" w:rsidR="00577893" w:rsidRDefault="00577893" w:rsidP="00577893">
      <w:pPr>
        <w:pStyle w:val="ListParagraph"/>
        <w:numPr>
          <w:ilvl w:val="0"/>
          <w:numId w:val="9"/>
        </w:numPr>
        <w:rPr>
          <w:rFonts w:ascii="Leelawadee" w:hAnsi="Leelawadee" w:cs="Leelawadee"/>
        </w:rPr>
      </w:pPr>
      <w:r>
        <w:rPr>
          <w:rFonts w:ascii="Leelawadee" w:hAnsi="Leelawadee" w:cs="Leelawadee"/>
        </w:rPr>
        <w:t>To calculate the pH of a solution using the hydronium ion concentration</w:t>
      </w:r>
    </w:p>
    <w:p w14:paraId="5B2E3B6D" w14:textId="77777777" w:rsidR="00577893" w:rsidRDefault="00577893" w:rsidP="00577893">
      <w:pPr>
        <w:pStyle w:val="ListParagraph"/>
        <w:numPr>
          <w:ilvl w:val="0"/>
          <w:numId w:val="9"/>
        </w:numPr>
        <w:rPr>
          <w:rFonts w:ascii="Leelawadee" w:hAnsi="Leelawadee" w:cs="Leelawadee"/>
        </w:rPr>
      </w:pPr>
      <w:r>
        <w:rPr>
          <w:rFonts w:ascii="Leelawadee" w:hAnsi="Leelawadee" w:cs="Leelawadee"/>
        </w:rPr>
        <w:t>To calculate the pH of a solution using the hydroxide ion concentration</w:t>
      </w:r>
    </w:p>
    <w:p w14:paraId="17AAB511" w14:textId="77777777" w:rsidR="00577893" w:rsidRDefault="00577893" w:rsidP="00577893">
      <w:pPr>
        <w:pStyle w:val="ListParagraph"/>
        <w:numPr>
          <w:ilvl w:val="0"/>
          <w:numId w:val="9"/>
        </w:numPr>
        <w:rPr>
          <w:rFonts w:ascii="Leelawadee" w:hAnsi="Leelawadee" w:cs="Leelawadee"/>
        </w:rPr>
      </w:pPr>
      <w:r>
        <w:rPr>
          <w:rFonts w:ascii="Leelawadee" w:hAnsi="Leelawadee" w:cs="Leelawadee"/>
        </w:rPr>
        <w:t>To learn to use a pH indicator paper, laboratory pH meter and virtual pH meter</w:t>
      </w:r>
    </w:p>
    <w:p w14:paraId="59A44FAE" w14:textId="77777777" w:rsidR="00C40FCC" w:rsidRPr="00F72B41" w:rsidRDefault="00BE5209" w:rsidP="00F72B41">
      <w:pPr>
        <w:pStyle w:val="Heading2"/>
        <w:rPr>
          <w:rFonts w:cs="Leelawadee"/>
        </w:rPr>
      </w:pPr>
      <w:r w:rsidRPr="00F72B41">
        <w:rPr>
          <w:rFonts w:cs="Leelawadee"/>
        </w:rPr>
        <w:t>Laboratory</w:t>
      </w:r>
      <w:r w:rsidR="00C40FCC" w:rsidRPr="00F72B41">
        <w:rPr>
          <w:rFonts w:cs="Leelawadee"/>
        </w:rPr>
        <w:t xml:space="preserve"> Skill</w:t>
      </w:r>
    </w:p>
    <w:p w14:paraId="45687B46" w14:textId="77777777" w:rsidR="001C18F5" w:rsidRPr="00F72B41" w:rsidRDefault="001C18F5" w:rsidP="001C18F5">
      <w:pPr>
        <w:pStyle w:val="ListParagraph"/>
        <w:numPr>
          <w:ilvl w:val="0"/>
          <w:numId w:val="10"/>
        </w:numPr>
        <w:rPr>
          <w:rFonts w:ascii="Leelawadee" w:hAnsi="Leelawadee" w:cs="Leelawadee"/>
        </w:rPr>
      </w:pPr>
      <w:r w:rsidRPr="00F72B41">
        <w:rPr>
          <w:rFonts w:ascii="Leelawadee" w:hAnsi="Leelawadee" w:cs="Leelawadee"/>
        </w:rPr>
        <w:t xml:space="preserve">Practice </w:t>
      </w:r>
      <w:r>
        <w:rPr>
          <w:rFonts w:ascii="Leelawadee" w:hAnsi="Leelawadee" w:cs="Leelawadee"/>
        </w:rPr>
        <w:t xml:space="preserve">recording data from experiments and computer simulations </w:t>
      </w:r>
    </w:p>
    <w:p w14:paraId="544E13FB" w14:textId="77777777" w:rsidR="001C18F5" w:rsidRDefault="001C18F5" w:rsidP="001C18F5">
      <w:pPr>
        <w:pStyle w:val="ListParagraph"/>
        <w:numPr>
          <w:ilvl w:val="0"/>
          <w:numId w:val="10"/>
        </w:numPr>
        <w:rPr>
          <w:rFonts w:ascii="Leelawadee" w:hAnsi="Leelawadee" w:cs="Leelawadee"/>
        </w:rPr>
      </w:pPr>
      <w:r w:rsidRPr="00F72B41">
        <w:rPr>
          <w:rFonts w:ascii="Leelawadee" w:hAnsi="Leelawadee" w:cs="Leelawadee"/>
        </w:rPr>
        <w:t xml:space="preserve">Practice </w:t>
      </w:r>
      <w:r>
        <w:rPr>
          <w:rFonts w:ascii="Leelawadee" w:hAnsi="Leelawadee" w:cs="Leelawadee"/>
        </w:rPr>
        <w:t>making inferences from pH data</w:t>
      </w:r>
    </w:p>
    <w:p w14:paraId="52615F12" w14:textId="77777777" w:rsidR="001C18F5" w:rsidRDefault="001C18F5" w:rsidP="001C18F5">
      <w:pPr>
        <w:pStyle w:val="ListParagraph"/>
        <w:numPr>
          <w:ilvl w:val="0"/>
          <w:numId w:val="10"/>
        </w:numPr>
        <w:rPr>
          <w:rFonts w:ascii="Leelawadee" w:hAnsi="Leelawadee" w:cs="Leelawadee"/>
        </w:rPr>
      </w:pPr>
      <w:r w:rsidRPr="004730B6">
        <w:rPr>
          <w:rFonts w:ascii="Leelawadee" w:hAnsi="Leelawadee" w:cs="Leelawadee"/>
        </w:rPr>
        <w:t xml:space="preserve">Practice using a calculator to solve pH </w:t>
      </w:r>
      <w:r w:rsidRPr="00F72B41">
        <w:rPr>
          <w:rFonts w:ascii="Leelawadee" w:hAnsi="Leelawadee" w:cs="Leelawadee"/>
        </w:rPr>
        <w:t>problems</w:t>
      </w:r>
      <w:r w:rsidRPr="004730B6">
        <w:rPr>
          <w:rFonts w:ascii="Leelawadee" w:hAnsi="Leelawadee" w:cs="Leelawadee"/>
        </w:rPr>
        <w:t xml:space="preserve"> </w:t>
      </w:r>
    </w:p>
    <w:p w14:paraId="507FB13F" w14:textId="77777777" w:rsidR="00BE5209" w:rsidRPr="00F72B41" w:rsidRDefault="00BE5209" w:rsidP="00F72B41">
      <w:pPr>
        <w:pStyle w:val="Heading2"/>
        <w:rPr>
          <w:rFonts w:cs="Leelawadee"/>
        </w:rPr>
      </w:pPr>
      <w:r w:rsidRPr="00F72B41">
        <w:rPr>
          <w:rFonts w:cs="Leelawadee"/>
        </w:rPr>
        <w:t>Equipment and Materials</w:t>
      </w:r>
    </w:p>
    <w:p w14:paraId="794013E2" w14:textId="263DB934" w:rsidR="001C18F5" w:rsidRPr="00936127" w:rsidRDefault="001C18F5" w:rsidP="008A4725">
      <w:pPr>
        <w:pStyle w:val="ListParagraph"/>
        <w:numPr>
          <w:ilvl w:val="0"/>
          <w:numId w:val="11"/>
        </w:numPr>
        <w:rPr>
          <w:rFonts w:ascii="Leelawadee" w:hAnsi="Leelawadee" w:cs="Leelawadee"/>
        </w:rPr>
      </w:pPr>
      <w:r w:rsidRPr="008A4725">
        <w:rPr>
          <w:rFonts w:ascii="Leelawadee" w:hAnsi="Leelawadee" w:cs="Leelawadee"/>
        </w:rPr>
        <w:t>An electronic device (Computer, tablet or phone)</w:t>
      </w:r>
      <w:r w:rsidR="008A4725" w:rsidRPr="008A4725">
        <w:rPr>
          <w:rFonts w:ascii="Leelawadee" w:hAnsi="Leelawadee" w:cs="Leelawadee"/>
        </w:rPr>
        <w:t xml:space="preserve"> </w:t>
      </w:r>
      <w:r w:rsidR="008A4725" w:rsidRPr="00936127">
        <w:rPr>
          <w:rFonts w:ascii="Leelawadee" w:hAnsi="Leelawadee" w:cs="Leelawadee"/>
        </w:rPr>
        <w:t xml:space="preserve">with </w:t>
      </w:r>
      <w:r w:rsidR="008A4725">
        <w:rPr>
          <w:rFonts w:ascii="Leelawadee" w:hAnsi="Leelawadee" w:cs="Leelawadee"/>
        </w:rPr>
        <w:t>i</w:t>
      </w:r>
      <w:r w:rsidRPr="00936127">
        <w:rPr>
          <w:rFonts w:ascii="Leelawadee" w:hAnsi="Leelawadee" w:cs="Leelawadee"/>
        </w:rPr>
        <w:t>nternet access</w:t>
      </w:r>
    </w:p>
    <w:p w14:paraId="2A47AE87" w14:textId="28F6C93F" w:rsidR="001C18F5" w:rsidRDefault="008A4725" w:rsidP="001C18F5">
      <w:pPr>
        <w:pStyle w:val="ListParagraph"/>
        <w:numPr>
          <w:ilvl w:val="0"/>
          <w:numId w:val="11"/>
        </w:numPr>
        <w:rPr>
          <w:rFonts w:ascii="Leelawadee" w:hAnsi="Leelawadee" w:cs="Leelawadee"/>
        </w:rPr>
      </w:pPr>
      <w:r>
        <w:rPr>
          <w:rFonts w:ascii="Leelawadee" w:hAnsi="Leelawadee" w:cs="Leelawadee"/>
        </w:rPr>
        <w:t xml:space="preserve">Sodium bicarbonate also called </w:t>
      </w:r>
      <w:r w:rsidR="001C18F5">
        <w:rPr>
          <w:rFonts w:ascii="Leelawadee" w:hAnsi="Leelawadee" w:cs="Leelawadee"/>
        </w:rPr>
        <w:t>baking soda</w:t>
      </w:r>
      <w:r>
        <w:rPr>
          <w:rFonts w:ascii="Leelawadee" w:hAnsi="Leelawadee" w:cs="Leelawadee"/>
        </w:rPr>
        <w:t xml:space="preserve"> (</w:t>
      </w:r>
      <w:r w:rsidR="001C18F5">
        <w:rPr>
          <w:rFonts w:ascii="Leelawadee" w:hAnsi="Leelawadee" w:cs="Leelawadee"/>
        </w:rPr>
        <w:t>NaHCO</w:t>
      </w:r>
      <w:r w:rsidR="001C18F5" w:rsidRPr="00B51999">
        <w:rPr>
          <w:rFonts w:ascii="Leelawadee" w:hAnsi="Leelawadee" w:cs="Leelawadee"/>
          <w:vertAlign w:val="subscript"/>
        </w:rPr>
        <w:t>3</w:t>
      </w:r>
      <w:r w:rsidR="001C18F5">
        <w:rPr>
          <w:rFonts w:ascii="Leelawadee" w:hAnsi="Leelawadee" w:cs="Leelawadee"/>
        </w:rPr>
        <w:t>)</w:t>
      </w:r>
    </w:p>
    <w:p w14:paraId="1AFF3A66" w14:textId="1E93490F" w:rsidR="001C18F5" w:rsidRDefault="008A4725" w:rsidP="001C18F5">
      <w:pPr>
        <w:pStyle w:val="ListParagraph"/>
        <w:numPr>
          <w:ilvl w:val="0"/>
          <w:numId w:val="11"/>
        </w:numPr>
        <w:rPr>
          <w:rFonts w:ascii="Leelawadee" w:hAnsi="Leelawadee" w:cs="Leelawadee"/>
        </w:rPr>
      </w:pPr>
      <w:r>
        <w:rPr>
          <w:rFonts w:ascii="Leelawadee" w:hAnsi="Leelawadee" w:cs="Leelawadee"/>
        </w:rPr>
        <w:t>Milk</w:t>
      </w:r>
    </w:p>
    <w:p w14:paraId="4C702E3A" w14:textId="77777777" w:rsidR="001C18F5" w:rsidRPr="00F72B41" w:rsidRDefault="001C18F5" w:rsidP="001C18F5">
      <w:pPr>
        <w:pStyle w:val="ListParagraph"/>
        <w:numPr>
          <w:ilvl w:val="0"/>
          <w:numId w:val="11"/>
        </w:numPr>
        <w:rPr>
          <w:rFonts w:ascii="Leelawadee" w:hAnsi="Leelawadee" w:cs="Leelawadee"/>
        </w:rPr>
      </w:pPr>
      <w:r>
        <w:rPr>
          <w:rFonts w:ascii="Leelawadee" w:hAnsi="Leelawadee" w:cs="Leelawadee"/>
        </w:rPr>
        <w:t>Soda</w:t>
      </w:r>
    </w:p>
    <w:p w14:paraId="06AA3261" w14:textId="13668FC1" w:rsidR="001C18F5" w:rsidRPr="00F72B41" w:rsidRDefault="001C18F5" w:rsidP="001C18F5">
      <w:pPr>
        <w:pStyle w:val="ListParagraph"/>
        <w:numPr>
          <w:ilvl w:val="0"/>
          <w:numId w:val="11"/>
        </w:numPr>
        <w:rPr>
          <w:rFonts w:ascii="Leelawadee" w:hAnsi="Leelawadee" w:cs="Leelawadee"/>
        </w:rPr>
      </w:pPr>
      <w:r>
        <w:rPr>
          <w:rFonts w:ascii="Leelawadee" w:hAnsi="Leelawadee" w:cs="Leelawadee"/>
        </w:rPr>
        <w:t xml:space="preserve">Salt </w:t>
      </w:r>
      <w:r w:rsidR="00E160D6">
        <w:rPr>
          <w:rFonts w:ascii="Leelawadee" w:hAnsi="Leelawadee" w:cs="Leelawadee"/>
        </w:rPr>
        <w:t>solution</w:t>
      </w:r>
      <w:r w:rsidR="008A4725">
        <w:rPr>
          <w:rFonts w:ascii="Leelawadee" w:hAnsi="Leelawadee" w:cs="Leelawadee"/>
        </w:rPr>
        <w:t xml:space="preserve"> </w:t>
      </w:r>
      <w:r>
        <w:rPr>
          <w:rFonts w:ascii="Leelawadee" w:hAnsi="Leelawadee" w:cs="Leelawadee"/>
        </w:rPr>
        <w:t>(with distilled water to get pH 7)</w:t>
      </w:r>
    </w:p>
    <w:p w14:paraId="4A5B5568" w14:textId="77777777" w:rsidR="001C18F5" w:rsidRDefault="001C18F5" w:rsidP="001C18F5">
      <w:pPr>
        <w:pStyle w:val="ListParagraph"/>
        <w:numPr>
          <w:ilvl w:val="0"/>
          <w:numId w:val="11"/>
        </w:numPr>
        <w:rPr>
          <w:rFonts w:ascii="Leelawadee" w:hAnsi="Leelawadee" w:cs="Leelawadee"/>
        </w:rPr>
      </w:pPr>
      <w:r w:rsidRPr="00F72B41">
        <w:rPr>
          <w:rFonts w:ascii="Leelawadee" w:hAnsi="Leelawadee" w:cs="Leelawadee"/>
        </w:rPr>
        <w:t>Isopropyl alcohol</w:t>
      </w:r>
    </w:p>
    <w:p w14:paraId="2CE84A07" w14:textId="77777777" w:rsidR="001C18F5" w:rsidRPr="00F72B41" w:rsidRDefault="001C18F5" w:rsidP="001C18F5">
      <w:pPr>
        <w:pStyle w:val="ListParagraph"/>
        <w:numPr>
          <w:ilvl w:val="0"/>
          <w:numId w:val="11"/>
        </w:numPr>
        <w:rPr>
          <w:rFonts w:ascii="Leelawadee" w:hAnsi="Leelawadee" w:cs="Leelawadee"/>
        </w:rPr>
      </w:pPr>
      <w:r>
        <w:rPr>
          <w:rFonts w:ascii="Leelawadee" w:hAnsi="Leelawadee" w:cs="Leelawadee"/>
        </w:rPr>
        <w:t>pH meter or paper</w:t>
      </w:r>
    </w:p>
    <w:p w14:paraId="6263134C" w14:textId="77777777" w:rsidR="00BE5209" w:rsidRPr="00F72B41" w:rsidRDefault="00BE5209" w:rsidP="00936127">
      <w:pPr>
        <w:pStyle w:val="Heading2"/>
        <w:rPr>
          <w:rFonts w:cs="Leelawadee"/>
        </w:rPr>
      </w:pPr>
      <w:r w:rsidRPr="00F72B41">
        <w:rPr>
          <w:rFonts w:cs="Leelawadee"/>
        </w:rPr>
        <w:t>Safety and Hazard Information</w:t>
      </w:r>
    </w:p>
    <w:p w14:paraId="02EB378F" w14:textId="222F2E4A" w:rsidR="0064681B" w:rsidRPr="00F72B41" w:rsidRDefault="001C18F5" w:rsidP="00936127">
      <w:pPr>
        <w:rPr>
          <w:rFonts w:ascii="Leelawadee" w:hAnsi="Leelawadee" w:cs="Leelawadee"/>
        </w:rPr>
      </w:pPr>
      <w:r>
        <w:rPr>
          <w:rFonts w:ascii="Leelawadee" w:hAnsi="Leelawadee" w:cs="Leelawadee"/>
        </w:rPr>
        <w:t>Personal Protective Equipment (PPE) required: Safety goggle, closed-toe shoes</w:t>
      </w:r>
    </w:p>
    <w:p w14:paraId="59AC9709" w14:textId="738A80BE" w:rsidR="0079310F" w:rsidRPr="00F72B41" w:rsidRDefault="0079310F">
      <w:pPr>
        <w:pStyle w:val="Heading2"/>
        <w:rPr>
          <w:rFonts w:cs="Leelawadee"/>
        </w:rPr>
      </w:pPr>
      <w:r w:rsidRPr="00F72B41">
        <w:rPr>
          <w:rFonts w:cs="Leelawadee"/>
        </w:rPr>
        <w:t>Background Information</w:t>
      </w:r>
    </w:p>
    <w:p w14:paraId="04B64F0E" w14:textId="5B4C84B7" w:rsidR="001C18F5" w:rsidRPr="00B51999" w:rsidRDefault="001C18F5">
      <w:pPr>
        <w:pStyle w:val="Heading3"/>
        <w:rPr>
          <w:b/>
          <w:bCs/>
        </w:rPr>
      </w:pPr>
      <w:r>
        <w:t>pH, acids and bases</w:t>
      </w:r>
    </w:p>
    <w:p w14:paraId="1BF04647" w14:textId="326823AA" w:rsidR="00970B5F" w:rsidRPr="003158E3" w:rsidRDefault="00970B5F" w:rsidP="00A44E1C">
      <w:pPr>
        <w:shd w:val="clear" w:color="auto" w:fill="FFFFFF"/>
        <w:spacing w:after="150" w:line="240" w:lineRule="auto"/>
        <w:rPr>
          <w:rFonts w:ascii="Leelawadee" w:hAnsi="Leelawadee" w:cs="Leelawadee"/>
        </w:rPr>
      </w:pPr>
      <w:r w:rsidRPr="003158E3">
        <w:rPr>
          <w:rFonts w:ascii="Leelawadee" w:hAnsi="Leelawadee" w:cs="Leelawadee"/>
        </w:rPr>
        <w:t>The pH of a</w:t>
      </w:r>
      <w:r w:rsidR="00FB3A77" w:rsidRPr="003158E3">
        <w:rPr>
          <w:rFonts w:ascii="Leelawadee" w:hAnsi="Leelawadee" w:cs="Leelawadee"/>
        </w:rPr>
        <w:t xml:space="preserve">n aqueous </w:t>
      </w:r>
      <w:r w:rsidRPr="003158E3">
        <w:rPr>
          <w:rFonts w:ascii="Leelawadee" w:hAnsi="Leelawadee" w:cs="Leelawadee"/>
        </w:rPr>
        <w:t xml:space="preserve">solution </w:t>
      </w:r>
      <w:r w:rsidR="00FB3A77" w:rsidRPr="003158E3">
        <w:rPr>
          <w:rFonts w:ascii="Leelawadee" w:hAnsi="Leelawadee" w:cs="Leelawadee"/>
        </w:rPr>
        <w:t xml:space="preserve">is a measure of </w:t>
      </w:r>
      <w:r w:rsidRPr="003158E3">
        <w:rPr>
          <w:rFonts w:ascii="Leelawadee" w:hAnsi="Leelawadee" w:cs="Leelawadee"/>
        </w:rPr>
        <w:t xml:space="preserve">whether the solution is </w:t>
      </w:r>
      <w:r w:rsidRPr="003158E3">
        <w:rPr>
          <w:rFonts w:ascii="Leelawadee" w:hAnsi="Leelawadee" w:cs="Leelawadee"/>
          <w:bCs/>
        </w:rPr>
        <w:t>acidic or basic.</w:t>
      </w:r>
      <w:r w:rsidRPr="003158E3">
        <w:rPr>
          <w:rFonts w:ascii="Leelawadee" w:hAnsi="Leelawadee" w:cs="Leelawadee"/>
        </w:rPr>
        <w:t xml:space="preserve"> </w:t>
      </w:r>
      <w:r w:rsidR="00FB3A77" w:rsidRPr="003158E3">
        <w:rPr>
          <w:rFonts w:ascii="Leelawadee" w:hAnsi="Leelawadee" w:cs="Leelawadee"/>
        </w:rPr>
        <w:t>Many biological processes are impacted by pH c</w:t>
      </w:r>
      <w:r w:rsidRPr="003158E3">
        <w:rPr>
          <w:rFonts w:ascii="Leelawadee" w:hAnsi="Leelawadee" w:cs="Leelawadee"/>
        </w:rPr>
        <w:t xml:space="preserve">hanges </w:t>
      </w:r>
      <w:r w:rsidR="003158E3">
        <w:rPr>
          <w:rFonts w:ascii="Leelawadee" w:hAnsi="Leelawadee" w:cs="Leelawadee"/>
        </w:rPr>
        <w:t>and</w:t>
      </w:r>
      <w:r w:rsidRPr="003158E3">
        <w:rPr>
          <w:rFonts w:ascii="Leelawadee" w:hAnsi="Leelawadee" w:cs="Leelawadee"/>
        </w:rPr>
        <w:t xml:space="preserve"> can </w:t>
      </w:r>
      <w:r w:rsidR="00FB3A77" w:rsidRPr="003158E3">
        <w:rPr>
          <w:rFonts w:ascii="Leelawadee" w:hAnsi="Leelawadee" w:cs="Leelawadee"/>
        </w:rPr>
        <w:t xml:space="preserve">lead to </w:t>
      </w:r>
      <w:r w:rsidR="00936127" w:rsidRPr="003158E3">
        <w:rPr>
          <w:rFonts w:ascii="Leelawadee" w:hAnsi="Leelawadee" w:cs="Leelawadee"/>
        </w:rPr>
        <w:t xml:space="preserve">negative </w:t>
      </w:r>
      <w:r w:rsidRPr="003158E3">
        <w:rPr>
          <w:rFonts w:ascii="Leelawadee" w:hAnsi="Leelawadee" w:cs="Leelawadee"/>
        </w:rPr>
        <w:t xml:space="preserve">and </w:t>
      </w:r>
      <w:r w:rsidR="00936127" w:rsidRPr="003158E3">
        <w:rPr>
          <w:rFonts w:ascii="Leelawadee" w:hAnsi="Leelawadee" w:cs="Leelawadee"/>
        </w:rPr>
        <w:t>severe</w:t>
      </w:r>
      <w:r w:rsidR="00936127" w:rsidRPr="003158E3" w:rsidDel="00936127">
        <w:rPr>
          <w:rFonts w:ascii="Leelawadee" w:hAnsi="Leelawadee" w:cs="Leelawadee"/>
        </w:rPr>
        <w:t xml:space="preserve"> </w:t>
      </w:r>
      <w:r w:rsidRPr="003158E3">
        <w:rPr>
          <w:rFonts w:ascii="Leelawadee" w:hAnsi="Leelawadee" w:cs="Leelawadee"/>
        </w:rPr>
        <w:t>consequences for patients</w:t>
      </w:r>
      <w:r w:rsidR="00FB3A77" w:rsidRPr="003158E3">
        <w:rPr>
          <w:rFonts w:ascii="Leelawadee" w:hAnsi="Leelawadee" w:cs="Leelawadee"/>
        </w:rPr>
        <w:t xml:space="preserve"> if not corrected</w:t>
      </w:r>
      <w:r w:rsidRPr="003158E3">
        <w:rPr>
          <w:rFonts w:ascii="Leelawadee" w:hAnsi="Leelawadee" w:cs="Leelawadee"/>
        </w:rPr>
        <w:t xml:space="preserve">.  </w:t>
      </w:r>
      <w:r w:rsidR="00FB3A77" w:rsidRPr="003158E3">
        <w:rPr>
          <w:rFonts w:ascii="Leelawadee" w:hAnsi="Leelawadee" w:cs="Leelawadee"/>
        </w:rPr>
        <w:t xml:space="preserve">In humans, the maximum amount of oxygen is carried in blood when the pH is maintained between 7.35 and 7.45. </w:t>
      </w:r>
      <w:r w:rsidR="003158E3">
        <w:rPr>
          <w:rFonts w:ascii="Leelawadee" w:hAnsi="Leelawadee" w:cs="Leelawadee"/>
        </w:rPr>
        <w:t xml:space="preserve"> </w:t>
      </w:r>
      <w:r w:rsidR="00FB3A77" w:rsidRPr="003158E3">
        <w:rPr>
          <w:rFonts w:ascii="Leelawadee" w:hAnsi="Leelawadee" w:cs="Leelawadee"/>
        </w:rPr>
        <w:t xml:space="preserve">A </w:t>
      </w:r>
      <w:r w:rsidRPr="003158E3">
        <w:rPr>
          <w:rFonts w:ascii="Leelawadee" w:hAnsi="Leelawadee" w:cs="Leelawadee"/>
        </w:rPr>
        <w:t xml:space="preserve">blood pH of 6.8-7.30 is an indication of a medical condition called respiratory acidosis. In the environment, acidic rain can lead to the dissolution and destruction of </w:t>
      </w:r>
      <w:r w:rsidR="003158E3">
        <w:rPr>
          <w:rFonts w:ascii="Leelawadee" w:hAnsi="Leelawadee" w:cs="Leelawadee"/>
        </w:rPr>
        <w:t xml:space="preserve">edifices like the </w:t>
      </w:r>
      <w:r w:rsidRPr="003158E3">
        <w:rPr>
          <w:rFonts w:ascii="Leelawadee" w:hAnsi="Leelawadee" w:cs="Leelawadee"/>
        </w:rPr>
        <w:t>Statue of Liberty</w:t>
      </w:r>
      <w:r w:rsidR="00FB3A77" w:rsidRPr="003158E3">
        <w:rPr>
          <w:rFonts w:ascii="Leelawadee" w:hAnsi="Leelawadee" w:cs="Leelawadee"/>
        </w:rPr>
        <w:t xml:space="preserve">. Many agricultural </w:t>
      </w:r>
      <w:r w:rsidR="007D4447" w:rsidRPr="003158E3">
        <w:rPr>
          <w:rFonts w:ascii="Leelawadee" w:hAnsi="Leelawadee" w:cs="Leelawadee"/>
        </w:rPr>
        <w:t>processes</w:t>
      </w:r>
      <w:r w:rsidR="00FB3A77" w:rsidRPr="003158E3">
        <w:rPr>
          <w:rFonts w:ascii="Leelawadee" w:hAnsi="Leelawadee" w:cs="Leelawadee"/>
        </w:rPr>
        <w:t xml:space="preserve"> rely on soil with optimum pH (5.5 and 7.0) to ensure that plant</w:t>
      </w:r>
      <w:r w:rsidRPr="003158E3">
        <w:rPr>
          <w:rFonts w:ascii="Leelawadee" w:hAnsi="Leelawadee" w:cs="Leelawadee"/>
        </w:rPr>
        <w:t xml:space="preserve"> roots absorb the right nutrients</w:t>
      </w:r>
      <w:r w:rsidR="00FB3A77" w:rsidRPr="003158E3">
        <w:rPr>
          <w:rFonts w:ascii="Leelawadee" w:hAnsi="Leelawadee" w:cs="Leelawadee"/>
        </w:rPr>
        <w:t xml:space="preserve"> for growth</w:t>
      </w:r>
      <w:r w:rsidRPr="003158E3">
        <w:rPr>
          <w:rFonts w:ascii="Leelawadee" w:hAnsi="Leelawadee" w:cs="Leelawadee"/>
        </w:rPr>
        <w:t xml:space="preserve">. </w:t>
      </w:r>
      <w:r w:rsidR="00FB3A77" w:rsidRPr="003158E3">
        <w:rPr>
          <w:rFonts w:ascii="Leelawadee" w:hAnsi="Leelawadee" w:cs="Leelawadee"/>
        </w:rPr>
        <w:t xml:space="preserve"> Understanding how a</w:t>
      </w:r>
      <w:r w:rsidRPr="003158E3">
        <w:rPr>
          <w:rFonts w:ascii="Leelawadee" w:hAnsi="Leelawadee" w:cs="Leelawadee"/>
        </w:rPr>
        <w:t xml:space="preserve">cids and bases </w:t>
      </w:r>
      <w:r w:rsidR="00FB3A77" w:rsidRPr="003158E3">
        <w:rPr>
          <w:rFonts w:ascii="Leelawadee" w:hAnsi="Leelawadee" w:cs="Leelawadee"/>
        </w:rPr>
        <w:t xml:space="preserve">affect the pH of the </w:t>
      </w:r>
      <w:r w:rsidR="00A257F0" w:rsidRPr="003158E3">
        <w:rPr>
          <w:rFonts w:ascii="Leelawadee" w:hAnsi="Leelawadee" w:cs="Leelawadee"/>
        </w:rPr>
        <w:t xml:space="preserve">chemicals we </w:t>
      </w:r>
      <w:r w:rsidRPr="003158E3">
        <w:rPr>
          <w:rFonts w:ascii="Leelawadee" w:hAnsi="Leelawadee" w:cs="Leelawadee"/>
        </w:rPr>
        <w:t>encounter</w:t>
      </w:r>
      <w:r w:rsidR="00A257F0" w:rsidRPr="003158E3">
        <w:rPr>
          <w:rFonts w:ascii="Leelawadee" w:hAnsi="Leelawadee" w:cs="Leelawadee"/>
        </w:rPr>
        <w:t xml:space="preserve"> every day</w:t>
      </w:r>
      <w:r w:rsidR="00FB3A77" w:rsidRPr="003158E3">
        <w:rPr>
          <w:rFonts w:ascii="Leelawadee" w:hAnsi="Leelawadee" w:cs="Leelawadee"/>
        </w:rPr>
        <w:t xml:space="preserve">, </w:t>
      </w:r>
      <w:r w:rsidR="00E160D6">
        <w:rPr>
          <w:rFonts w:ascii="Leelawadee" w:hAnsi="Leelawadee" w:cs="Leelawadee"/>
        </w:rPr>
        <w:t xml:space="preserve">knowledge of </w:t>
      </w:r>
      <w:r w:rsidR="00A257F0" w:rsidRPr="003158E3">
        <w:rPr>
          <w:rFonts w:ascii="Leelawadee" w:hAnsi="Leelawadee" w:cs="Leelawadee"/>
        </w:rPr>
        <w:t xml:space="preserve">biological </w:t>
      </w:r>
      <w:r w:rsidR="00FB3A77" w:rsidRPr="003158E3">
        <w:rPr>
          <w:rFonts w:ascii="Leelawadee" w:hAnsi="Leelawadee" w:cs="Leelawadee"/>
        </w:rPr>
        <w:t>process</w:t>
      </w:r>
      <w:r w:rsidR="00A257F0" w:rsidRPr="003158E3">
        <w:rPr>
          <w:rFonts w:ascii="Leelawadee" w:hAnsi="Leelawadee" w:cs="Leelawadee"/>
        </w:rPr>
        <w:t xml:space="preserve">es and reactions is essential. </w:t>
      </w:r>
    </w:p>
    <w:p w14:paraId="406B0645" w14:textId="33E1BAEE" w:rsidR="00970B5F" w:rsidRDefault="00970B5F" w:rsidP="00936127">
      <w:pPr>
        <w:pStyle w:val="Heading3"/>
      </w:pPr>
      <w:r>
        <w:t xml:space="preserve">Definition of </w:t>
      </w:r>
      <w:r w:rsidR="00884D76">
        <w:t xml:space="preserve">acids, bases and </w:t>
      </w:r>
      <w:r>
        <w:t>pH</w:t>
      </w:r>
    </w:p>
    <w:p w14:paraId="0ABF91EA" w14:textId="22A1A61A" w:rsidR="00970B5F" w:rsidRPr="003158E3" w:rsidRDefault="00970B5F" w:rsidP="27B6F1F3">
      <w:pPr>
        <w:rPr>
          <w:rFonts w:ascii="Leelawadee" w:hAnsi="Leelawadee" w:cs="Leelawadee"/>
          <w:color w:val="000000" w:themeColor="text1"/>
        </w:rPr>
      </w:pPr>
      <w:r w:rsidRPr="27B6F1F3">
        <w:rPr>
          <w:rFonts w:ascii="Leelawadee" w:hAnsi="Leelawadee" w:cs="Leelawadee"/>
          <w:color w:val="000000" w:themeColor="text1"/>
        </w:rPr>
        <w:t>A compound that dissociate</w:t>
      </w:r>
      <w:r w:rsidR="003158E3" w:rsidRPr="27B6F1F3">
        <w:rPr>
          <w:rFonts w:ascii="Leelawadee" w:hAnsi="Leelawadee" w:cs="Leelawadee"/>
          <w:color w:val="000000" w:themeColor="text1"/>
        </w:rPr>
        <w:t>s (ionizes)</w:t>
      </w:r>
      <w:r w:rsidRPr="27B6F1F3">
        <w:rPr>
          <w:rFonts w:ascii="Leelawadee" w:hAnsi="Leelawadee" w:cs="Leelawadee"/>
          <w:color w:val="000000" w:themeColor="text1"/>
        </w:rPr>
        <w:t xml:space="preserve"> in aqueous solution</w:t>
      </w:r>
      <w:r w:rsidR="00763A0E" w:rsidRPr="27B6F1F3">
        <w:rPr>
          <w:rFonts w:ascii="Leelawadee" w:hAnsi="Leelawadee" w:cs="Leelawadee"/>
          <w:color w:val="000000" w:themeColor="text1"/>
        </w:rPr>
        <w:t xml:space="preserve"> </w:t>
      </w:r>
      <w:r w:rsidRPr="27B6F1F3">
        <w:rPr>
          <w:rFonts w:ascii="Leelawadee" w:hAnsi="Leelawadee" w:cs="Leelawadee"/>
          <w:color w:val="000000" w:themeColor="text1"/>
        </w:rPr>
        <w:t>to produces hydronium ions (H</w:t>
      </w:r>
      <w:r w:rsidRPr="27B6F1F3">
        <w:rPr>
          <w:rFonts w:ascii="Leelawadee" w:hAnsi="Leelawadee" w:cs="Leelawadee"/>
          <w:color w:val="000000" w:themeColor="text1"/>
          <w:vertAlign w:val="subscript"/>
        </w:rPr>
        <w:t>3</w:t>
      </w:r>
      <w:r w:rsidRPr="27B6F1F3">
        <w:rPr>
          <w:rFonts w:ascii="Leelawadee" w:hAnsi="Leelawadee" w:cs="Leelawadee"/>
          <w:color w:val="000000" w:themeColor="text1"/>
        </w:rPr>
        <w:t>O</w:t>
      </w:r>
      <w:r w:rsidRPr="27B6F1F3">
        <w:rPr>
          <w:rFonts w:ascii="Leelawadee" w:hAnsi="Leelawadee" w:cs="Leelawadee"/>
          <w:color w:val="000000" w:themeColor="text1"/>
          <w:vertAlign w:val="superscript"/>
        </w:rPr>
        <w:t>+</w:t>
      </w:r>
      <w:r w:rsidRPr="27B6F1F3">
        <w:rPr>
          <w:rFonts w:ascii="Leelawadee" w:hAnsi="Leelawadee" w:cs="Leelawadee"/>
          <w:color w:val="000000" w:themeColor="text1"/>
        </w:rPr>
        <w:t>) or hydrogen ions (H</w:t>
      </w:r>
      <w:r w:rsidRPr="27B6F1F3">
        <w:rPr>
          <w:rFonts w:ascii="Leelawadee" w:hAnsi="Leelawadee" w:cs="Leelawadee"/>
          <w:color w:val="000000" w:themeColor="text1"/>
          <w:vertAlign w:val="superscript"/>
        </w:rPr>
        <w:t>+</w:t>
      </w:r>
      <w:r w:rsidRPr="27B6F1F3">
        <w:rPr>
          <w:rFonts w:ascii="Leelawadee" w:hAnsi="Leelawadee" w:cs="Leelawadee"/>
          <w:color w:val="000000" w:themeColor="text1"/>
        </w:rPr>
        <w:t>)</w:t>
      </w:r>
      <w:r w:rsidR="00763A0E" w:rsidRPr="27B6F1F3">
        <w:rPr>
          <w:rFonts w:ascii="Leelawadee" w:hAnsi="Leelawadee" w:cs="Leelawadee"/>
          <w:color w:val="000000" w:themeColor="text1"/>
        </w:rPr>
        <w:t xml:space="preserve"> is called an acid</w:t>
      </w:r>
      <w:r w:rsidR="00E160D6" w:rsidRPr="27B6F1F3">
        <w:rPr>
          <w:rFonts w:ascii="Leelawadee" w:hAnsi="Leelawadee" w:cs="Leelawadee"/>
          <w:color w:val="000000" w:themeColor="text1"/>
        </w:rPr>
        <w:t>.</w:t>
      </w:r>
      <w:r w:rsidR="003A02A5" w:rsidRPr="27B6F1F3">
        <w:rPr>
          <w:rFonts w:ascii="Leelawadee" w:hAnsi="Leelawadee" w:cs="Leelawadee"/>
          <w:color w:val="000000" w:themeColor="text1"/>
        </w:rPr>
        <w:t xml:space="preserve"> </w:t>
      </w:r>
      <w:r w:rsidR="00E160D6" w:rsidRPr="27B6F1F3">
        <w:rPr>
          <w:rFonts w:ascii="Leelawadee" w:hAnsi="Leelawadee" w:cs="Leelawadee"/>
          <w:color w:val="000000" w:themeColor="text1"/>
        </w:rPr>
        <w:t>An acid donates its proton to water</w:t>
      </w:r>
      <w:r w:rsidR="00763A0E" w:rsidRPr="27B6F1F3">
        <w:rPr>
          <w:rFonts w:ascii="Leelawadee" w:hAnsi="Leelawadee" w:cs="Leelawadee"/>
          <w:color w:val="000000" w:themeColor="text1"/>
        </w:rPr>
        <w:t xml:space="preserve">.  </w:t>
      </w:r>
      <w:r w:rsidR="003158E3" w:rsidRPr="27B6F1F3">
        <w:rPr>
          <w:rFonts w:ascii="Leelawadee" w:hAnsi="Leelawadee" w:cs="Leelawadee"/>
          <w:color w:val="000000" w:themeColor="text1"/>
        </w:rPr>
        <w:t>Bases on the other hand ionize in solution to produce hydroxide ions (OH</w:t>
      </w:r>
      <w:r w:rsidR="003158E3" w:rsidRPr="27B6F1F3">
        <w:rPr>
          <w:rFonts w:ascii="Leelawadee" w:hAnsi="Leelawadee" w:cs="Leelawadee"/>
          <w:color w:val="000000" w:themeColor="text1"/>
          <w:vertAlign w:val="superscript"/>
        </w:rPr>
        <w:t>-</w:t>
      </w:r>
      <w:r w:rsidR="003158E3" w:rsidRPr="27B6F1F3">
        <w:rPr>
          <w:rFonts w:ascii="Leelawadee" w:hAnsi="Leelawadee" w:cs="Leelawadee"/>
          <w:color w:val="000000" w:themeColor="text1"/>
        </w:rPr>
        <w:t xml:space="preserve">). </w:t>
      </w:r>
      <w:r w:rsidR="00711A8D" w:rsidRPr="27B6F1F3">
        <w:rPr>
          <w:rFonts w:ascii="Leelawadee" w:hAnsi="Leelawadee" w:cs="Leelawadee"/>
          <w:color w:val="000000" w:themeColor="text1"/>
        </w:rPr>
        <w:t xml:space="preserve">Acids are classified as strong or weak. </w:t>
      </w:r>
      <w:r w:rsidR="00711A8D" w:rsidRPr="27B6F1F3">
        <w:rPr>
          <w:rStyle w:val="Strong"/>
          <w:rFonts w:cs="Leelawadee"/>
        </w:rPr>
        <w:t>St</w:t>
      </w:r>
      <w:r w:rsidR="00763A0E" w:rsidRPr="27B6F1F3">
        <w:rPr>
          <w:rStyle w:val="Strong"/>
          <w:rFonts w:cs="Leelawadee"/>
        </w:rPr>
        <w:t>rong acids</w:t>
      </w:r>
      <w:r w:rsidR="00763A0E" w:rsidRPr="27B6F1F3">
        <w:rPr>
          <w:rFonts w:ascii="Leelawadee" w:hAnsi="Leelawadee" w:cs="Leelawadee"/>
          <w:color w:val="000000" w:themeColor="text1"/>
        </w:rPr>
        <w:t xml:space="preserve"> dissociate completely</w:t>
      </w:r>
      <w:r w:rsidR="00711A8D" w:rsidRPr="27B6F1F3">
        <w:rPr>
          <w:rFonts w:ascii="Leelawadee" w:hAnsi="Leelawadee" w:cs="Leelawadee"/>
          <w:color w:val="000000" w:themeColor="text1"/>
        </w:rPr>
        <w:t xml:space="preserve"> in solution</w:t>
      </w:r>
      <w:r w:rsidR="00763A0E" w:rsidRPr="27B6F1F3">
        <w:rPr>
          <w:rFonts w:ascii="Leelawadee" w:hAnsi="Leelawadee" w:cs="Leelawadee"/>
          <w:color w:val="000000" w:themeColor="text1"/>
        </w:rPr>
        <w:t xml:space="preserve"> producing only ions</w:t>
      </w:r>
      <w:r w:rsidR="00711A8D" w:rsidRPr="27B6F1F3">
        <w:rPr>
          <w:rFonts w:ascii="Leelawadee" w:hAnsi="Leelawadee" w:cs="Leelawadee"/>
          <w:color w:val="000000" w:themeColor="text1"/>
        </w:rPr>
        <w:t xml:space="preserve">. </w:t>
      </w:r>
      <w:r w:rsidR="4BEBE2A0" w:rsidRPr="27B6F1F3">
        <w:rPr>
          <w:rFonts w:ascii="Leelawadee" w:hAnsi="Leelawadee" w:cs="Leelawadee"/>
          <w:color w:val="000000" w:themeColor="text1"/>
        </w:rPr>
        <w:t xml:space="preserve">Whereas </w:t>
      </w:r>
      <w:r w:rsidR="00763A0E" w:rsidRPr="27B6F1F3">
        <w:rPr>
          <w:rStyle w:val="Strong"/>
          <w:rFonts w:cs="Leelawadee"/>
        </w:rPr>
        <w:t>weak acids</w:t>
      </w:r>
      <w:r w:rsidR="00763A0E" w:rsidRPr="27B6F1F3">
        <w:rPr>
          <w:rFonts w:ascii="Leelawadee" w:hAnsi="Leelawadee" w:cs="Leelawadee"/>
          <w:color w:val="000000" w:themeColor="text1"/>
        </w:rPr>
        <w:t xml:space="preserve"> dissociate partially </w:t>
      </w:r>
      <w:r w:rsidR="00711A8D" w:rsidRPr="27B6F1F3">
        <w:rPr>
          <w:rFonts w:ascii="Leelawadee" w:hAnsi="Leelawadee" w:cs="Leelawadee"/>
          <w:color w:val="000000" w:themeColor="text1"/>
        </w:rPr>
        <w:t xml:space="preserve">in solution </w:t>
      </w:r>
      <w:r w:rsidR="00763A0E" w:rsidRPr="27B6F1F3">
        <w:rPr>
          <w:rFonts w:ascii="Leelawadee" w:hAnsi="Leelawadee" w:cs="Leelawadee"/>
          <w:color w:val="000000" w:themeColor="text1"/>
        </w:rPr>
        <w:t xml:space="preserve">producing fewer ions. As a </w:t>
      </w:r>
      <w:r w:rsidR="007D4447" w:rsidRPr="27B6F1F3">
        <w:rPr>
          <w:rFonts w:ascii="Leelawadee" w:hAnsi="Leelawadee" w:cs="Leelawadee"/>
          <w:color w:val="000000" w:themeColor="text1"/>
        </w:rPr>
        <w:t>result,</w:t>
      </w:r>
      <w:r w:rsidR="00763A0E" w:rsidRPr="27B6F1F3">
        <w:rPr>
          <w:rFonts w:ascii="Leelawadee" w:hAnsi="Leelawadee" w:cs="Leelawadee"/>
          <w:color w:val="000000" w:themeColor="text1"/>
        </w:rPr>
        <w:t xml:space="preserve"> the concentration of hydronium ions</w:t>
      </w:r>
      <w:r w:rsidR="00711A8D" w:rsidRPr="27B6F1F3">
        <w:rPr>
          <w:rFonts w:ascii="Leelawadee" w:hAnsi="Leelawadee" w:cs="Leelawadee"/>
          <w:color w:val="000000" w:themeColor="text1"/>
        </w:rPr>
        <w:t xml:space="preserve">, </w:t>
      </w:r>
      <w:r w:rsidR="00763A0E" w:rsidRPr="27B6F1F3">
        <w:rPr>
          <w:rFonts w:ascii="Leelawadee" w:hAnsi="Leelawadee" w:cs="Leelawadee"/>
          <w:color w:val="000000" w:themeColor="text1"/>
        </w:rPr>
        <w:t>H</w:t>
      </w:r>
      <w:r w:rsidR="00763A0E" w:rsidRPr="27B6F1F3">
        <w:rPr>
          <w:rFonts w:ascii="Leelawadee" w:hAnsi="Leelawadee" w:cs="Leelawadee"/>
          <w:color w:val="000000" w:themeColor="text1"/>
          <w:vertAlign w:val="subscript"/>
        </w:rPr>
        <w:t>3</w:t>
      </w:r>
      <w:r w:rsidR="00763A0E" w:rsidRPr="27B6F1F3">
        <w:rPr>
          <w:rFonts w:ascii="Leelawadee" w:hAnsi="Leelawadee" w:cs="Leelawadee"/>
          <w:color w:val="000000" w:themeColor="text1"/>
        </w:rPr>
        <w:t>O</w:t>
      </w:r>
      <w:r w:rsidR="00763A0E" w:rsidRPr="27B6F1F3">
        <w:rPr>
          <w:rFonts w:ascii="Leelawadee" w:hAnsi="Leelawadee" w:cs="Leelawadee"/>
          <w:color w:val="000000" w:themeColor="text1"/>
          <w:vertAlign w:val="superscript"/>
        </w:rPr>
        <w:t>+</w:t>
      </w:r>
      <w:r w:rsidR="00763A0E" w:rsidRPr="27B6F1F3">
        <w:rPr>
          <w:rFonts w:ascii="Leelawadee" w:hAnsi="Leelawadee" w:cs="Leelawadee"/>
          <w:color w:val="000000" w:themeColor="text1"/>
        </w:rPr>
        <w:t xml:space="preserve"> </w:t>
      </w:r>
      <w:r w:rsidR="00711A8D" w:rsidRPr="27B6F1F3">
        <w:rPr>
          <w:rFonts w:ascii="Leelawadee" w:hAnsi="Leelawadee" w:cs="Leelawadee"/>
          <w:color w:val="000000" w:themeColor="text1"/>
        </w:rPr>
        <w:t>(</w:t>
      </w:r>
      <w:r w:rsidR="00763A0E" w:rsidRPr="27B6F1F3">
        <w:rPr>
          <w:rFonts w:ascii="Leelawadee" w:hAnsi="Leelawadee" w:cs="Leelawadee"/>
          <w:color w:val="000000" w:themeColor="text1"/>
        </w:rPr>
        <w:t>or hydrogen ions</w:t>
      </w:r>
      <w:r w:rsidR="00711A8D" w:rsidRPr="27B6F1F3">
        <w:rPr>
          <w:rFonts w:ascii="Leelawadee" w:hAnsi="Leelawadee" w:cs="Leelawadee"/>
          <w:color w:val="000000" w:themeColor="text1"/>
        </w:rPr>
        <w:t>,</w:t>
      </w:r>
      <w:r w:rsidR="00763A0E" w:rsidRPr="27B6F1F3">
        <w:rPr>
          <w:rFonts w:ascii="Leelawadee" w:hAnsi="Leelawadee" w:cs="Leelawadee"/>
          <w:color w:val="000000" w:themeColor="text1"/>
        </w:rPr>
        <w:t xml:space="preserve"> H</w:t>
      </w:r>
      <w:r w:rsidR="00763A0E" w:rsidRPr="27B6F1F3">
        <w:rPr>
          <w:rFonts w:ascii="Leelawadee" w:hAnsi="Leelawadee" w:cs="Leelawadee"/>
          <w:color w:val="000000" w:themeColor="text1"/>
          <w:vertAlign w:val="superscript"/>
        </w:rPr>
        <w:t>+</w:t>
      </w:r>
      <w:r w:rsidR="00763A0E" w:rsidRPr="27B6F1F3">
        <w:rPr>
          <w:rFonts w:ascii="Leelawadee" w:hAnsi="Leelawadee" w:cs="Leelawadee"/>
          <w:color w:val="000000" w:themeColor="text1"/>
        </w:rPr>
        <w:t xml:space="preserve">) and pH values </w:t>
      </w:r>
      <w:r w:rsidR="39159525" w:rsidRPr="27B6F1F3">
        <w:rPr>
          <w:rFonts w:ascii="Leelawadee" w:hAnsi="Leelawadee" w:cs="Leelawadee"/>
          <w:color w:val="000000" w:themeColor="text1"/>
        </w:rPr>
        <w:t>are</w:t>
      </w:r>
      <w:r w:rsidR="00763A0E" w:rsidRPr="27B6F1F3">
        <w:rPr>
          <w:rFonts w:ascii="Leelawadee" w:hAnsi="Leelawadee" w:cs="Leelawadee"/>
          <w:color w:val="000000" w:themeColor="text1"/>
        </w:rPr>
        <w:t xml:space="preserve"> different for</w:t>
      </w:r>
      <w:r w:rsidR="00A257F0" w:rsidRPr="27B6F1F3">
        <w:rPr>
          <w:rFonts w:ascii="Leelawadee" w:hAnsi="Leelawadee" w:cs="Leelawadee"/>
          <w:color w:val="000000" w:themeColor="text1"/>
        </w:rPr>
        <w:t xml:space="preserve"> various </w:t>
      </w:r>
      <w:r w:rsidR="00763A0E" w:rsidRPr="27B6F1F3">
        <w:rPr>
          <w:rFonts w:ascii="Leelawadee" w:hAnsi="Leelawadee" w:cs="Leelawadee"/>
          <w:color w:val="000000" w:themeColor="text1"/>
        </w:rPr>
        <w:t xml:space="preserve">acid solutions. </w:t>
      </w:r>
      <w:r w:rsidR="00D816AB" w:rsidRPr="27B6F1F3">
        <w:rPr>
          <w:rFonts w:ascii="Leelawadee" w:hAnsi="Leelawadee" w:cs="Leelawadee"/>
          <w:color w:val="000000" w:themeColor="text1"/>
        </w:rPr>
        <w:t xml:space="preserve">Scheme </w:t>
      </w:r>
      <w:r w:rsidR="00763A0E" w:rsidRPr="27B6F1F3">
        <w:rPr>
          <w:rFonts w:ascii="Leelawadee" w:hAnsi="Leelawadee" w:cs="Leelawadee"/>
          <w:color w:val="000000" w:themeColor="text1"/>
        </w:rPr>
        <w:lastRenderedPageBreak/>
        <w:t xml:space="preserve">1 </w:t>
      </w:r>
      <w:r w:rsidR="00711A8D" w:rsidRPr="27B6F1F3">
        <w:rPr>
          <w:rFonts w:ascii="Leelawadee" w:hAnsi="Leelawadee" w:cs="Leelawadee"/>
          <w:color w:val="000000" w:themeColor="text1"/>
        </w:rPr>
        <w:t xml:space="preserve">below </w:t>
      </w:r>
      <w:r w:rsidR="00763A0E" w:rsidRPr="27B6F1F3">
        <w:rPr>
          <w:rFonts w:ascii="Leelawadee" w:hAnsi="Leelawadee" w:cs="Leelawadee"/>
          <w:color w:val="000000" w:themeColor="text1"/>
        </w:rPr>
        <w:t>describe</w:t>
      </w:r>
      <w:r w:rsidR="003A02A5" w:rsidRPr="27B6F1F3">
        <w:rPr>
          <w:rFonts w:ascii="Leelawadee" w:hAnsi="Leelawadee" w:cs="Leelawadee"/>
          <w:color w:val="000000" w:themeColor="text1"/>
        </w:rPr>
        <w:t>s</w:t>
      </w:r>
      <w:r w:rsidR="00763A0E" w:rsidRPr="27B6F1F3">
        <w:rPr>
          <w:rFonts w:ascii="Leelawadee" w:hAnsi="Leelawadee" w:cs="Leelawadee"/>
          <w:color w:val="000000" w:themeColor="text1"/>
        </w:rPr>
        <w:t xml:space="preserve"> the ionization or dissociation in water of a strong</w:t>
      </w:r>
      <w:r w:rsidR="00711A8D" w:rsidRPr="27B6F1F3">
        <w:rPr>
          <w:rFonts w:ascii="Leelawadee" w:hAnsi="Leelawadee" w:cs="Leelawadee"/>
          <w:color w:val="000000" w:themeColor="text1"/>
        </w:rPr>
        <w:t xml:space="preserve"> acid</w:t>
      </w:r>
      <w:r w:rsidR="00763A0E" w:rsidRPr="27B6F1F3">
        <w:rPr>
          <w:rFonts w:ascii="Leelawadee" w:hAnsi="Leelawadee" w:cs="Leelawadee"/>
          <w:color w:val="000000" w:themeColor="text1"/>
        </w:rPr>
        <w:t xml:space="preserve"> (HCl)</w:t>
      </w:r>
      <w:r w:rsidR="00711A8D" w:rsidRPr="27B6F1F3">
        <w:rPr>
          <w:rFonts w:ascii="Leelawadee" w:hAnsi="Leelawadee" w:cs="Leelawadee"/>
          <w:color w:val="000000" w:themeColor="text1"/>
        </w:rPr>
        <w:t xml:space="preserve">, while </w:t>
      </w:r>
      <w:r w:rsidR="00D816AB" w:rsidRPr="27B6F1F3">
        <w:rPr>
          <w:rFonts w:ascii="Leelawadee" w:hAnsi="Leelawadee" w:cs="Leelawadee"/>
          <w:color w:val="000000" w:themeColor="text1"/>
        </w:rPr>
        <w:t>scheme</w:t>
      </w:r>
      <w:r w:rsidR="00711A8D" w:rsidRPr="27B6F1F3">
        <w:rPr>
          <w:rFonts w:ascii="Leelawadee" w:hAnsi="Leelawadee" w:cs="Leelawadee"/>
          <w:color w:val="000000" w:themeColor="text1"/>
        </w:rPr>
        <w:t xml:space="preserve"> 2</w:t>
      </w:r>
      <w:r w:rsidR="00763A0E" w:rsidRPr="27B6F1F3">
        <w:rPr>
          <w:rFonts w:ascii="Leelawadee" w:hAnsi="Leelawadee" w:cs="Leelawadee"/>
          <w:color w:val="000000" w:themeColor="text1"/>
        </w:rPr>
        <w:t xml:space="preserve"> </w:t>
      </w:r>
      <w:r w:rsidR="00711A8D" w:rsidRPr="27B6F1F3">
        <w:rPr>
          <w:rFonts w:ascii="Leelawadee" w:hAnsi="Leelawadee" w:cs="Leelawadee"/>
          <w:color w:val="000000" w:themeColor="text1"/>
        </w:rPr>
        <w:t>describe</w:t>
      </w:r>
      <w:r w:rsidR="5A559112" w:rsidRPr="27B6F1F3">
        <w:rPr>
          <w:rFonts w:ascii="Leelawadee" w:hAnsi="Leelawadee" w:cs="Leelawadee"/>
          <w:color w:val="000000" w:themeColor="text1"/>
        </w:rPr>
        <w:t>s</w:t>
      </w:r>
      <w:r w:rsidR="00711A8D" w:rsidRPr="27B6F1F3">
        <w:rPr>
          <w:rFonts w:ascii="Leelawadee" w:hAnsi="Leelawadee" w:cs="Leelawadee"/>
          <w:color w:val="000000" w:themeColor="text1"/>
        </w:rPr>
        <w:t xml:space="preserve"> the ionization or dissociation in water of a weak acid (HF)</w:t>
      </w:r>
      <w:r w:rsidR="00763A0E" w:rsidRPr="27B6F1F3">
        <w:rPr>
          <w:rFonts w:ascii="Leelawadee" w:hAnsi="Leelawadee" w:cs="Leelawadee"/>
          <w:color w:val="000000" w:themeColor="text1"/>
        </w:rPr>
        <w:t>.</w:t>
      </w:r>
    </w:p>
    <w:p w14:paraId="21A74055" w14:textId="2FF5215B" w:rsidR="00763A0E" w:rsidRDefault="003703DF" w:rsidP="00006350">
      <w:pPr>
        <w:jc w:val="center"/>
        <w:rPr>
          <w:rFonts w:ascii="Calibri" w:hAnsi="Calibri" w:cs="Calibri"/>
          <w:bCs/>
          <w:color w:val="000000" w:themeColor="text1"/>
        </w:rPr>
      </w:pPr>
      <w:r w:rsidRPr="003703DF">
        <w:rPr>
          <w:rFonts w:ascii="Calibri" w:hAnsi="Calibri" w:cs="Calibri"/>
          <w:bCs/>
          <w:noProof/>
          <w:color w:val="000000" w:themeColor="text1"/>
        </w:rPr>
        <w:drawing>
          <wp:inline distT="0" distB="0" distL="0" distR="0" wp14:anchorId="7A166003" wp14:editId="17080E10">
            <wp:extent cx="3289300" cy="266700"/>
            <wp:effectExtent l="0" t="0" r="0" b="0"/>
            <wp:docPr id="10" name="Picture 10" descr="Equation describing the ionization reaction of a strong ac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Equation describing the ionization reaction of a strong acid"/>
                    <pic:cNvPicPr/>
                  </pic:nvPicPr>
                  <pic:blipFill>
                    <a:blip r:embed="rId10"/>
                    <a:stretch>
                      <a:fillRect/>
                    </a:stretch>
                  </pic:blipFill>
                  <pic:spPr>
                    <a:xfrm>
                      <a:off x="0" y="0"/>
                      <a:ext cx="3289300" cy="266700"/>
                    </a:xfrm>
                    <a:prstGeom prst="rect">
                      <a:avLst/>
                    </a:prstGeom>
                  </pic:spPr>
                </pic:pic>
              </a:graphicData>
            </a:graphic>
          </wp:inline>
        </w:drawing>
      </w:r>
      <w:r w:rsidR="00D816AB">
        <w:rPr>
          <w:rFonts w:ascii="Calibri" w:hAnsi="Calibri" w:cs="Calibri"/>
          <w:bCs/>
          <w:color w:val="000000" w:themeColor="text1"/>
        </w:rPr>
        <w:tab/>
      </w:r>
    </w:p>
    <w:p w14:paraId="0175C144" w14:textId="2BEFCA7B" w:rsidR="00006350" w:rsidRPr="00A44E1C" w:rsidRDefault="00006350" w:rsidP="00970B5F">
      <w:pPr>
        <w:rPr>
          <w:rFonts w:ascii="Leelawadee" w:hAnsi="Leelawadee" w:cs="Leelawadee"/>
          <w:bCs/>
          <w:color w:val="000000" w:themeColor="text1"/>
        </w:rPr>
      </w:pPr>
      <w:r w:rsidRPr="00A44E1C">
        <w:rPr>
          <w:rFonts w:ascii="Leelawadee" w:hAnsi="Leelawadee" w:cs="Leelawadee"/>
          <w:bCs/>
          <w:color w:val="000000" w:themeColor="text1"/>
        </w:rPr>
        <w:t>Scheme 1: Ionization reaction of a strong acid</w:t>
      </w:r>
    </w:p>
    <w:p w14:paraId="6E9257D6" w14:textId="16F5E1C0" w:rsidR="00006350" w:rsidRDefault="003703DF" w:rsidP="00006350">
      <w:pPr>
        <w:jc w:val="center"/>
        <w:rPr>
          <w:rFonts w:ascii="Calibri" w:hAnsi="Calibri" w:cs="Calibri"/>
          <w:bCs/>
          <w:color w:val="000000" w:themeColor="text1"/>
        </w:rPr>
      </w:pPr>
      <w:r w:rsidRPr="003703DF">
        <w:rPr>
          <w:rFonts w:ascii="Calibri" w:hAnsi="Calibri" w:cs="Calibri"/>
          <w:bCs/>
          <w:noProof/>
          <w:color w:val="000000" w:themeColor="text1"/>
        </w:rPr>
        <w:drawing>
          <wp:inline distT="0" distB="0" distL="0" distR="0" wp14:anchorId="409562FB" wp14:editId="27BF1260">
            <wp:extent cx="3276600" cy="266700"/>
            <wp:effectExtent l="0" t="0" r="0" b="0"/>
            <wp:docPr id="9" name="Picture 9" descr="Equation describing the ionization reaction of a weak ac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Equation describing the ionization reaction of a weak acid"/>
                    <pic:cNvPicPr/>
                  </pic:nvPicPr>
                  <pic:blipFill>
                    <a:blip r:embed="rId11"/>
                    <a:stretch>
                      <a:fillRect/>
                    </a:stretch>
                  </pic:blipFill>
                  <pic:spPr>
                    <a:xfrm>
                      <a:off x="0" y="0"/>
                      <a:ext cx="3276600" cy="266700"/>
                    </a:xfrm>
                    <a:prstGeom prst="rect">
                      <a:avLst/>
                    </a:prstGeom>
                  </pic:spPr>
                </pic:pic>
              </a:graphicData>
            </a:graphic>
          </wp:inline>
        </w:drawing>
      </w:r>
    </w:p>
    <w:p w14:paraId="4FB2234B" w14:textId="7CBC5172" w:rsidR="00006350" w:rsidRPr="00A44E1C" w:rsidRDefault="00006350" w:rsidP="00006350">
      <w:pPr>
        <w:rPr>
          <w:rFonts w:ascii="Leelawadee" w:hAnsi="Leelawadee" w:cs="Leelawadee"/>
          <w:bCs/>
          <w:color w:val="000000" w:themeColor="text1"/>
        </w:rPr>
      </w:pPr>
      <w:r w:rsidRPr="00A44E1C">
        <w:rPr>
          <w:rFonts w:ascii="Leelawadee" w:hAnsi="Leelawadee" w:cs="Leelawadee"/>
          <w:bCs/>
          <w:color w:val="000000" w:themeColor="text1"/>
        </w:rPr>
        <w:t>Scheme 2: Ionization reaction of a weak acid</w:t>
      </w:r>
      <w:r w:rsidR="004E7CD4" w:rsidRPr="00A44E1C">
        <w:rPr>
          <w:rFonts w:ascii="Leelawadee" w:hAnsi="Leelawadee" w:cs="Leelawadee"/>
          <w:bCs/>
          <w:color w:val="000000" w:themeColor="text1"/>
        </w:rPr>
        <w:t xml:space="preserve"> </w:t>
      </w:r>
    </w:p>
    <w:p w14:paraId="34F5AB1C" w14:textId="59069A89" w:rsidR="00006350" w:rsidRPr="003158E3" w:rsidRDefault="00006350" w:rsidP="00A44E1C">
      <w:pPr>
        <w:rPr>
          <w:rFonts w:ascii="Leelawadee" w:hAnsi="Leelawadee" w:cs="Leelawadee"/>
          <w:bCs/>
          <w:color w:val="000000" w:themeColor="text1"/>
        </w:rPr>
      </w:pPr>
      <w:r w:rsidRPr="003158E3">
        <w:rPr>
          <w:rFonts w:ascii="Leelawadee" w:hAnsi="Leelawadee" w:cs="Leelawadee"/>
          <w:bCs/>
          <w:color w:val="000000" w:themeColor="text1"/>
        </w:rPr>
        <w:t xml:space="preserve">The pH </w:t>
      </w:r>
      <w:r w:rsidR="00A257F0" w:rsidRPr="003158E3">
        <w:rPr>
          <w:rFonts w:ascii="Leelawadee" w:hAnsi="Leelawadee" w:cs="Leelawadee"/>
          <w:bCs/>
          <w:color w:val="000000" w:themeColor="text1"/>
        </w:rPr>
        <w:t xml:space="preserve">scale (Figure 01) is a logarithmic scale (each number represents a tenfold change) </w:t>
      </w:r>
      <w:r w:rsidRPr="003158E3">
        <w:rPr>
          <w:rFonts w:ascii="Leelawadee" w:hAnsi="Leelawadee" w:cs="Leelawadee"/>
          <w:bCs/>
          <w:color w:val="000000" w:themeColor="text1"/>
        </w:rPr>
        <w:t>defined as the negative logarithm of the molar concentration of hydronium ions present in solution</w:t>
      </w:r>
    </w:p>
    <w:p w14:paraId="7217586A" w14:textId="5F8D8B02" w:rsidR="00970B5F" w:rsidRDefault="00006350" w:rsidP="00006350">
      <w:pPr>
        <w:shd w:val="clear" w:color="auto" w:fill="FFFFFF"/>
        <w:spacing w:after="150" w:line="240" w:lineRule="auto"/>
        <w:jc w:val="center"/>
        <w:rPr>
          <w:rFonts w:ascii="Calibri" w:hAnsi="Calibri" w:cs="Calibri"/>
        </w:rPr>
      </w:pPr>
      <w:r>
        <w:rPr>
          <w:noProof/>
        </w:rPr>
        <w:drawing>
          <wp:inline distT="0" distB="0" distL="0" distR="0" wp14:anchorId="6E5EE053" wp14:editId="15A50F5C">
            <wp:extent cx="1492624" cy="292672"/>
            <wp:effectExtent l="0" t="0" r="0" b="0"/>
            <wp:docPr id="5" name="Picture 5" descr="The pH is defined as the negative logarithm of the molar concentration of hydronium ions present in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28A0092B-C50C-407E-A947-70E740481C1C}">
                          <a14:useLocalDpi xmlns:a14="http://schemas.microsoft.com/office/drawing/2010/main" val="0"/>
                        </a:ext>
                      </a:extLst>
                    </a:blip>
                    <a:stretch>
                      <a:fillRect/>
                    </a:stretch>
                  </pic:blipFill>
                  <pic:spPr>
                    <a:xfrm>
                      <a:off x="0" y="0"/>
                      <a:ext cx="1492624" cy="292672"/>
                    </a:xfrm>
                    <a:prstGeom prst="rect">
                      <a:avLst/>
                    </a:prstGeom>
                  </pic:spPr>
                </pic:pic>
              </a:graphicData>
            </a:graphic>
          </wp:inline>
        </w:drawing>
      </w:r>
      <w:r>
        <w:tab/>
      </w:r>
      <w:r>
        <w:tab/>
      </w:r>
      <w:r w:rsidRPr="27B6F1F3">
        <w:rPr>
          <w:rFonts w:ascii="Calibri" w:hAnsi="Calibri" w:cs="Calibri"/>
          <w:color w:val="000000" w:themeColor="text1"/>
        </w:rPr>
        <w:t xml:space="preserve">Equation </w:t>
      </w:r>
      <w:r w:rsidR="00D816AB" w:rsidRPr="27B6F1F3">
        <w:rPr>
          <w:rFonts w:ascii="Calibri" w:hAnsi="Calibri" w:cs="Calibri"/>
          <w:color w:val="000000" w:themeColor="text1"/>
        </w:rPr>
        <w:t>1</w:t>
      </w:r>
    </w:p>
    <w:p w14:paraId="57C6685F" w14:textId="5C139382" w:rsidR="00C1762B" w:rsidRPr="003158E3" w:rsidRDefault="00C83674" w:rsidP="00936127">
      <w:pPr>
        <w:shd w:val="clear" w:color="auto" w:fill="FFFFFF"/>
        <w:spacing w:after="150" w:line="240" w:lineRule="auto"/>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 xml:space="preserve">The </w:t>
      </w:r>
      <w:r w:rsidRPr="003158E3">
        <w:rPr>
          <w:rFonts w:ascii="Leelawadee" w:hAnsi="Leelawadee" w:cs="Leelawadee"/>
        </w:rPr>
        <w:t>pH values of</w:t>
      </w:r>
      <w:r w:rsidR="008B636C" w:rsidRPr="003158E3">
        <w:rPr>
          <w:rFonts w:ascii="Leelawadee" w:hAnsi="Leelawadee" w:cs="Leelawadee"/>
        </w:rPr>
        <w:t xml:space="preserve"> chemical</w:t>
      </w:r>
      <w:r w:rsidR="003A02A5">
        <w:rPr>
          <w:rFonts w:ascii="Leelawadee" w:hAnsi="Leelawadee" w:cs="Leelawadee"/>
        </w:rPr>
        <w:t>s</w:t>
      </w:r>
      <w:r w:rsidRPr="003158E3">
        <w:rPr>
          <w:rFonts w:ascii="Leelawadee" w:hAnsi="Leelawadee" w:cs="Leelawadee"/>
        </w:rPr>
        <w:t xml:space="preserve"> </w:t>
      </w:r>
      <w:r w:rsidR="007D4447" w:rsidRPr="003158E3">
        <w:rPr>
          <w:rFonts w:ascii="Leelawadee" w:hAnsi="Leelawadee" w:cs="Leelawadee"/>
        </w:rPr>
        <w:t>range</w:t>
      </w:r>
      <w:r w:rsidRPr="003158E3">
        <w:rPr>
          <w:rFonts w:ascii="Leelawadee" w:hAnsi="Leelawadee" w:cs="Leelawadee"/>
        </w:rPr>
        <w:t xml:space="preserve"> from 0 to 14</w:t>
      </w:r>
      <w:r w:rsidR="008B636C" w:rsidRPr="003158E3">
        <w:rPr>
          <w:rFonts w:ascii="Leelawadee" w:hAnsi="Leelawadee" w:cs="Leelawadee"/>
        </w:rPr>
        <w:t>, with</w:t>
      </w:r>
      <w:r w:rsidR="005B7BB7">
        <w:rPr>
          <w:rFonts w:ascii="Leelawadee" w:hAnsi="Leelawadee" w:cs="Leelawadee"/>
        </w:rPr>
        <w:t xml:space="preserve"> pH </w:t>
      </w:r>
      <w:r w:rsidR="008B636C" w:rsidRPr="003158E3">
        <w:rPr>
          <w:rFonts w:ascii="Leelawadee" w:hAnsi="Leelawadee" w:cs="Leelawadee"/>
        </w:rPr>
        <w:t>7 being neutral</w:t>
      </w:r>
      <w:r w:rsidRPr="003158E3">
        <w:rPr>
          <w:rFonts w:ascii="Leelawadee" w:hAnsi="Leelawadee" w:cs="Leelawadee"/>
        </w:rPr>
        <w:t xml:space="preserve">. </w:t>
      </w:r>
      <w:r w:rsidR="008B636C" w:rsidRPr="003158E3">
        <w:rPr>
          <w:rFonts w:ascii="Leelawadee" w:hAnsi="Leelawadee" w:cs="Leelawadee"/>
        </w:rPr>
        <w:t xml:space="preserve">A pH value below 7 is acidic, and above 7 is basic (alkaline). </w:t>
      </w:r>
      <w:r w:rsidR="003158E3">
        <w:rPr>
          <w:rFonts w:ascii="Leelawadee" w:hAnsi="Leelawadee" w:cs="Leelawadee"/>
        </w:rPr>
        <w:t xml:space="preserve"> </w:t>
      </w:r>
      <w:r w:rsidR="008B636C" w:rsidRPr="003158E3">
        <w:rPr>
          <w:rFonts w:ascii="Leelawadee" w:hAnsi="Leelawadee" w:cs="Leelawadee"/>
        </w:rPr>
        <w:t xml:space="preserve">Common body fluids </w:t>
      </w:r>
      <w:r w:rsidR="002318FE">
        <w:rPr>
          <w:rFonts w:ascii="Leelawadee" w:hAnsi="Leelawadee" w:cs="Leelawadee"/>
        </w:rPr>
        <w:t xml:space="preserve">(e.g. </w:t>
      </w:r>
      <w:r w:rsidR="008B636C" w:rsidRPr="003158E3">
        <w:rPr>
          <w:rFonts w:ascii="Leelawadee" w:hAnsi="Leelawadee" w:cs="Leelawadee"/>
        </w:rPr>
        <w:t>human tears</w:t>
      </w:r>
      <w:r w:rsidR="002318FE">
        <w:rPr>
          <w:rFonts w:ascii="Leelawadee" w:hAnsi="Leelawadee" w:cs="Leelawadee"/>
        </w:rPr>
        <w:t>)</w:t>
      </w:r>
      <w:r w:rsidR="008B636C" w:rsidRPr="003158E3">
        <w:rPr>
          <w:rFonts w:ascii="Leelawadee" w:hAnsi="Leelawadee" w:cs="Leelawadee"/>
        </w:rPr>
        <w:t xml:space="preserve"> have pH </w:t>
      </w:r>
      <w:r w:rsidR="00525422" w:rsidRPr="003158E3">
        <w:rPr>
          <w:rFonts w:ascii="Leelawadee" w:hAnsi="Leelawadee" w:cs="Leelawadee"/>
        </w:rPr>
        <w:t>7.4.  If the pH of the liquid near your eye</w:t>
      </w:r>
      <w:r w:rsidR="005B7BB7">
        <w:rPr>
          <w:rFonts w:ascii="Leelawadee" w:hAnsi="Leelawadee" w:cs="Leelawadee"/>
        </w:rPr>
        <w:t>s</w:t>
      </w:r>
      <w:r w:rsidR="00525422" w:rsidRPr="003158E3">
        <w:rPr>
          <w:rFonts w:ascii="Leelawadee" w:hAnsi="Leelawadee" w:cs="Leelawadee"/>
        </w:rPr>
        <w:t xml:space="preserve"> is changed by a small amount you will feel irritation. This is why you experience eye irritation in a swimming pool or from </w:t>
      </w:r>
      <w:r w:rsidR="002318FE">
        <w:rPr>
          <w:rFonts w:ascii="Leelawadee" w:hAnsi="Leelawadee" w:cs="Leelawadee"/>
        </w:rPr>
        <w:t xml:space="preserve">a </w:t>
      </w:r>
      <w:r w:rsidR="00525422" w:rsidRPr="003158E3">
        <w:rPr>
          <w:rFonts w:ascii="Leelawadee" w:hAnsi="Leelawadee" w:cs="Leelawadee"/>
        </w:rPr>
        <w:t xml:space="preserve">shampoo. If the pH of the solution near the eye is changed by a large amount, such as dropping below pH = 4 or going above pH = 10, one will not only experience irritation, but permanent damage to the eye may </w:t>
      </w:r>
      <w:r w:rsidR="005B7BB7">
        <w:rPr>
          <w:rFonts w:ascii="Leelawadee" w:hAnsi="Leelawadee" w:cs="Leelawadee"/>
        </w:rPr>
        <w:t xml:space="preserve">also </w:t>
      </w:r>
      <w:r w:rsidR="00525422" w:rsidRPr="003158E3">
        <w:rPr>
          <w:rFonts w:ascii="Leelawadee" w:hAnsi="Leelawadee" w:cs="Leelawadee"/>
        </w:rPr>
        <w:t xml:space="preserve">occur </w:t>
      </w:r>
      <w:r w:rsidR="005B7BB7">
        <w:rPr>
          <w:rFonts w:ascii="Leelawadee" w:hAnsi="Leelawadee" w:cs="Leelawadee"/>
        </w:rPr>
        <w:t>due to</w:t>
      </w:r>
      <w:r w:rsidR="00525422" w:rsidRPr="003158E3">
        <w:rPr>
          <w:rFonts w:ascii="Leelawadee" w:hAnsi="Leelawadee" w:cs="Leelawadee"/>
        </w:rPr>
        <w:t xml:space="preserve"> breakdown of tissue on the surface of the eye.  The typical home in the United States contains several commercial products that are acidic or basic enough to be eye hazards. To be safe, eye protection should always be </w:t>
      </w:r>
      <w:r w:rsidR="00010F5C">
        <w:rPr>
          <w:rFonts w:ascii="Leelawadee" w:hAnsi="Leelawadee" w:cs="Leelawadee"/>
        </w:rPr>
        <w:t>worn</w:t>
      </w:r>
      <w:r w:rsidR="00010F5C" w:rsidRPr="003158E3">
        <w:rPr>
          <w:rFonts w:ascii="Leelawadee" w:hAnsi="Leelawadee" w:cs="Leelawadee"/>
        </w:rPr>
        <w:t xml:space="preserve"> </w:t>
      </w:r>
      <w:r w:rsidR="00525422" w:rsidRPr="003158E3">
        <w:rPr>
          <w:rFonts w:ascii="Leelawadee" w:hAnsi="Leelawadee" w:cs="Leelawadee"/>
        </w:rPr>
        <w:t xml:space="preserve">when working with these </w:t>
      </w:r>
      <w:r w:rsidR="00010F5C">
        <w:rPr>
          <w:rFonts w:ascii="Leelawadee" w:hAnsi="Leelawadee" w:cs="Leelawadee"/>
        </w:rPr>
        <w:t>product</w:t>
      </w:r>
      <w:r w:rsidR="00010F5C" w:rsidRPr="003158E3">
        <w:rPr>
          <w:rFonts w:ascii="Leelawadee" w:hAnsi="Leelawadee" w:cs="Leelawadee"/>
        </w:rPr>
        <w:t>s</w:t>
      </w:r>
      <w:r w:rsidR="00525422" w:rsidRPr="003158E3">
        <w:rPr>
          <w:rFonts w:ascii="Leelawadee" w:hAnsi="Leelawadee" w:cs="Leelawadee"/>
        </w:rPr>
        <w:t xml:space="preserve">.  </w:t>
      </w:r>
      <w:r w:rsidRPr="003158E3">
        <w:rPr>
          <w:rFonts w:ascii="Leelawadee" w:hAnsi="Leelawadee" w:cs="Leelawadee"/>
        </w:rPr>
        <w:t xml:space="preserve">Understanding how chemicals in our food create pH imbalances </w:t>
      </w:r>
      <w:r w:rsidRPr="003158E3">
        <w:rPr>
          <w:rFonts w:ascii="Leelawadee" w:eastAsia="Times New Roman" w:hAnsi="Leelawadee" w:cs="Leelawadee"/>
          <w:color w:val="000000" w:themeColor="text1"/>
        </w:rPr>
        <w:t xml:space="preserve">can help </w:t>
      </w:r>
      <w:r w:rsidR="00010F5C">
        <w:rPr>
          <w:rFonts w:ascii="Leelawadee" w:eastAsia="Times New Roman" w:hAnsi="Leelawadee" w:cs="Leelawadee"/>
          <w:color w:val="000000" w:themeColor="text1"/>
        </w:rPr>
        <w:t>healthcare professionals</w:t>
      </w:r>
      <w:r w:rsidRPr="003158E3">
        <w:rPr>
          <w:rFonts w:ascii="Leelawadee" w:eastAsia="Times New Roman" w:hAnsi="Leelawadee" w:cs="Leelawadee"/>
          <w:color w:val="000000" w:themeColor="text1"/>
        </w:rPr>
        <w:t xml:space="preserve"> think critically about </w:t>
      </w:r>
      <w:r w:rsidR="00010F5C">
        <w:rPr>
          <w:rFonts w:ascii="Leelawadee" w:eastAsia="Times New Roman" w:hAnsi="Leelawadee" w:cs="Leelawadee"/>
          <w:color w:val="000000" w:themeColor="text1"/>
        </w:rPr>
        <w:t>thei</w:t>
      </w:r>
      <w:r w:rsidR="00010F5C" w:rsidRPr="003158E3">
        <w:rPr>
          <w:rFonts w:ascii="Leelawadee" w:eastAsia="Times New Roman" w:hAnsi="Leelawadee" w:cs="Leelawadee"/>
          <w:color w:val="000000" w:themeColor="text1"/>
        </w:rPr>
        <w:t xml:space="preserve">r </w:t>
      </w:r>
      <w:r w:rsidRPr="003158E3">
        <w:rPr>
          <w:rFonts w:ascii="Leelawadee" w:eastAsia="Times New Roman" w:hAnsi="Leelawadee" w:cs="Leelawadee"/>
          <w:color w:val="000000" w:themeColor="text1"/>
        </w:rPr>
        <w:t>patients and</w:t>
      </w:r>
      <w:r w:rsidR="00010F5C">
        <w:rPr>
          <w:rFonts w:ascii="Leelawadee" w:eastAsia="Times New Roman" w:hAnsi="Leelawadee" w:cs="Leelawadee"/>
          <w:color w:val="000000" w:themeColor="text1"/>
        </w:rPr>
        <w:t xml:space="preserve"> the</w:t>
      </w:r>
      <w:r w:rsidRPr="003158E3">
        <w:rPr>
          <w:rFonts w:ascii="Leelawadee" w:eastAsia="Times New Roman" w:hAnsi="Leelawadee" w:cs="Leelawadee"/>
          <w:color w:val="000000" w:themeColor="text1"/>
        </w:rPr>
        <w:t xml:space="preserve"> overall impact that pH fluctuations </w:t>
      </w:r>
      <w:r w:rsidR="00010F5C">
        <w:rPr>
          <w:rFonts w:ascii="Leelawadee" w:eastAsia="Times New Roman" w:hAnsi="Leelawadee" w:cs="Leelawadee"/>
          <w:color w:val="000000" w:themeColor="text1"/>
        </w:rPr>
        <w:t xml:space="preserve">have </w:t>
      </w:r>
      <w:r w:rsidRPr="003158E3">
        <w:rPr>
          <w:rFonts w:ascii="Leelawadee" w:eastAsia="Times New Roman" w:hAnsi="Leelawadee" w:cs="Leelawadee"/>
          <w:color w:val="000000" w:themeColor="text1"/>
        </w:rPr>
        <w:t xml:space="preserve">on their wellbeing. </w:t>
      </w:r>
    </w:p>
    <w:p w14:paraId="798DD44B" w14:textId="34F48A27" w:rsidR="00C1762B" w:rsidRPr="003158E3" w:rsidRDefault="00C1762B" w:rsidP="27B6F1F3">
      <w:pPr>
        <w:shd w:val="clear" w:color="auto" w:fill="FFFFFF" w:themeFill="background1"/>
        <w:spacing w:after="150" w:line="240" w:lineRule="auto"/>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 xml:space="preserve">We will use a paper strip that changes its color when a small amount of solution is added to it. This pH indicator paper provides </w:t>
      </w:r>
      <w:r w:rsidR="3CBEC58E" w:rsidRPr="27B6F1F3">
        <w:rPr>
          <w:rFonts w:ascii="Leelawadee" w:eastAsia="Times New Roman" w:hAnsi="Leelawadee" w:cs="Leelawadee"/>
          <w:color w:val="000000" w:themeColor="text1"/>
        </w:rPr>
        <w:t xml:space="preserve">a </w:t>
      </w:r>
      <w:r w:rsidRPr="27B6F1F3">
        <w:rPr>
          <w:rFonts w:ascii="Leelawadee" w:eastAsia="Times New Roman" w:hAnsi="Leelawadee" w:cs="Leelawadee"/>
          <w:color w:val="000000" w:themeColor="text1"/>
        </w:rPr>
        <w:t>visual way to estimate the pH of solution by comparing color change to the indicator scale (Figure 01). These pH indicators can be used to test water samples from swimming pools.</w:t>
      </w:r>
    </w:p>
    <w:p w14:paraId="07C732CE" w14:textId="2E613EFC" w:rsidR="00C1762B" w:rsidRPr="003158E3" w:rsidRDefault="00A257F0" w:rsidP="00C1762B">
      <w:pPr>
        <w:shd w:val="clear" w:color="auto" w:fill="FFFFFF"/>
        <w:spacing w:after="150" w:line="240" w:lineRule="auto"/>
        <w:jc w:val="center"/>
        <w:rPr>
          <w:rFonts w:ascii="Leelawadee" w:eastAsia="Times New Roman" w:hAnsi="Leelawadee" w:cs="Leelawadee"/>
          <w:color w:val="000000" w:themeColor="text1"/>
        </w:rPr>
      </w:pPr>
      <w:r>
        <w:rPr>
          <w:noProof/>
        </w:rPr>
        <w:drawing>
          <wp:inline distT="0" distB="0" distL="0" distR="0" wp14:anchorId="63BA21F6" wp14:editId="1B7946CB">
            <wp:extent cx="5584593" cy="1384812"/>
            <wp:effectExtent l="0" t="0" r="3810" b="0"/>
            <wp:docPr id="7" name="Picture 7" descr="The image shows a sample ph indicator strip we will use in the lab to measure pH, and a scale with numbers showing when a solution is considered acidic, basic or neutr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84593" cy="1384812"/>
                    </a:xfrm>
                    <a:prstGeom prst="rect">
                      <a:avLst/>
                    </a:prstGeom>
                  </pic:spPr>
                </pic:pic>
              </a:graphicData>
            </a:graphic>
          </wp:inline>
        </w:drawing>
      </w:r>
    </w:p>
    <w:p w14:paraId="3B025814" w14:textId="6401819A" w:rsidR="00C1762B" w:rsidRPr="003158E3" w:rsidRDefault="00C1762B" w:rsidP="001C18F5">
      <w:pPr>
        <w:shd w:val="clear" w:color="auto" w:fill="FFFFFF"/>
        <w:spacing w:after="150" w:line="240" w:lineRule="auto"/>
        <w:jc w:val="both"/>
        <w:rPr>
          <w:rFonts w:ascii="Leelawadee" w:eastAsia="Times New Roman" w:hAnsi="Leelawadee" w:cs="Leelawadee"/>
          <w:color w:val="000000" w:themeColor="text1"/>
        </w:rPr>
      </w:pPr>
      <w:r w:rsidRPr="00A44E1C">
        <w:rPr>
          <w:rStyle w:val="Strong"/>
        </w:rPr>
        <w:t>Figure 01</w:t>
      </w:r>
      <w:r w:rsidRPr="003158E3">
        <w:rPr>
          <w:rFonts w:ascii="Leelawadee" w:eastAsia="Times New Roman" w:hAnsi="Leelawadee" w:cs="Leelawadee"/>
          <w:color w:val="000000" w:themeColor="text1"/>
        </w:rPr>
        <w:t>: pH indicator strip</w:t>
      </w:r>
    </w:p>
    <w:p w14:paraId="695D553F" w14:textId="66ACCEDF" w:rsidR="00C1762B" w:rsidRPr="003158E3" w:rsidRDefault="00C1762B" w:rsidP="00936127">
      <w:pPr>
        <w:shd w:val="clear" w:color="auto" w:fill="FFFFFF"/>
        <w:spacing w:after="150" w:line="240" w:lineRule="auto"/>
        <w:rPr>
          <w:rFonts w:ascii="Leelawadee" w:hAnsi="Leelawadee" w:cs="Leelawadee"/>
        </w:rPr>
      </w:pPr>
      <w:r w:rsidRPr="003158E3">
        <w:rPr>
          <w:rFonts w:ascii="Leelawadee" w:hAnsi="Leelawadee" w:cs="Leelawadee"/>
        </w:rPr>
        <w:t xml:space="preserve">In addition to pH strips, accurate and quantitative </w:t>
      </w:r>
      <w:r w:rsidR="000B73C9">
        <w:rPr>
          <w:rFonts w:ascii="Leelawadee" w:hAnsi="Leelawadee" w:cs="Leelawadee"/>
        </w:rPr>
        <w:t>mea</w:t>
      </w:r>
      <w:r w:rsidR="000B73C9" w:rsidRPr="003158E3">
        <w:rPr>
          <w:rFonts w:ascii="Leelawadee" w:hAnsi="Leelawadee" w:cs="Leelawadee"/>
        </w:rPr>
        <w:t>s</w:t>
      </w:r>
      <w:r w:rsidR="000B73C9">
        <w:rPr>
          <w:rFonts w:ascii="Leelawadee" w:hAnsi="Leelawadee" w:cs="Leelawadee"/>
        </w:rPr>
        <w:t>urements</w:t>
      </w:r>
      <w:r w:rsidR="000B73C9" w:rsidRPr="003158E3">
        <w:rPr>
          <w:rFonts w:ascii="Leelawadee" w:hAnsi="Leelawadee" w:cs="Leelawadee"/>
        </w:rPr>
        <w:t xml:space="preserve"> </w:t>
      </w:r>
      <w:r w:rsidRPr="003158E3">
        <w:rPr>
          <w:rFonts w:ascii="Leelawadee" w:hAnsi="Leelawadee" w:cs="Leelawadee"/>
        </w:rPr>
        <w:t xml:space="preserve">of </w:t>
      </w:r>
      <w:r w:rsidR="000B73C9">
        <w:rPr>
          <w:rFonts w:ascii="Leelawadee" w:hAnsi="Leelawadee" w:cs="Leelawadee"/>
        </w:rPr>
        <w:t xml:space="preserve">the </w:t>
      </w:r>
      <w:r w:rsidRPr="003158E3">
        <w:rPr>
          <w:rFonts w:ascii="Leelawadee" w:hAnsi="Leelawadee" w:cs="Leelawadee"/>
        </w:rPr>
        <w:t xml:space="preserve">pH of different solutions can be </w:t>
      </w:r>
      <w:r w:rsidR="000B73C9">
        <w:rPr>
          <w:rFonts w:ascii="Leelawadee" w:hAnsi="Leelawadee" w:cs="Leelawadee"/>
        </w:rPr>
        <w:t>achieved</w:t>
      </w:r>
      <w:r w:rsidR="000B73C9" w:rsidRPr="003158E3">
        <w:rPr>
          <w:rFonts w:ascii="Leelawadee" w:hAnsi="Leelawadee" w:cs="Leelawadee"/>
        </w:rPr>
        <w:t xml:space="preserve"> </w:t>
      </w:r>
      <w:r w:rsidRPr="003158E3">
        <w:rPr>
          <w:rFonts w:ascii="Leelawadee" w:hAnsi="Leelawadee" w:cs="Leelawadee"/>
        </w:rPr>
        <w:t xml:space="preserve">using a pH meter. </w:t>
      </w:r>
    </w:p>
    <w:p w14:paraId="1B564765" w14:textId="57681EF4" w:rsidR="001C18F5" w:rsidRPr="003158E3" w:rsidRDefault="001C18F5" w:rsidP="27B6F1F3">
      <w:pPr>
        <w:shd w:val="clear" w:color="auto" w:fill="FFFFFF" w:themeFill="background1"/>
        <w:spacing w:after="150" w:line="240" w:lineRule="auto"/>
        <w:rPr>
          <w:rFonts w:ascii="Leelawadee" w:hAnsi="Leelawadee" w:cs="Leelawadee"/>
        </w:rPr>
      </w:pPr>
      <w:r w:rsidRPr="27B6F1F3">
        <w:rPr>
          <w:rFonts w:ascii="Leelawadee" w:hAnsi="Leelawadee" w:cs="Leelawadee"/>
        </w:rPr>
        <w:t xml:space="preserve">In this lab, common household chemicals </w:t>
      </w:r>
      <w:r w:rsidR="008B636C" w:rsidRPr="27B6F1F3">
        <w:rPr>
          <w:rFonts w:ascii="Leelawadee" w:hAnsi="Leelawadee" w:cs="Leelawadee"/>
        </w:rPr>
        <w:t>that</w:t>
      </w:r>
      <w:r w:rsidRPr="27B6F1F3">
        <w:rPr>
          <w:rFonts w:ascii="Leelawadee" w:hAnsi="Leelawadee" w:cs="Leelawadee"/>
        </w:rPr>
        <w:t xml:space="preserve"> represent eye hazards</w:t>
      </w:r>
      <w:r w:rsidR="008B636C" w:rsidRPr="27B6F1F3">
        <w:rPr>
          <w:rFonts w:ascii="Leelawadee" w:hAnsi="Leelawadee" w:cs="Leelawadee"/>
        </w:rPr>
        <w:t xml:space="preserve"> will be classified as either acidic or basic</w:t>
      </w:r>
      <w:r w:rsidRPr="27B6F1F3">
        <w:rPr>
          <w:rFonts w:ascii="Leelawadee" w:hAnsi="Leelawadee" w:cs="Leelawadee"/>
        </w:rPr>
        <w:t xml:space="preserve">. </w:t>
      </w:r>
      <w:r w:rsidR="000B73C9" w:rsidRPr="27B6F1F3">
        <w:rPr>
          <w:rFonts w:ascii="Leelawadee" w:hAnsi="Leelawadee" w:cs="Leelawadee"/>
        </w:rPr>
        <w:t xml:space="preserve">Students </w:t>
      </w:r>
      <w:r w:rsidRPr="27B6F1F3">
        <w:rPr>
          <w:rFonts w:ascii="Leelawadee" w:hAnsi="Leelawadee" w:cs="Leelawadee"/>
        </w:rPr>
        <w:t>will also learn how the ions present in solution (H</w:t>
      </w:r>
      <w:r w:rsidRPr="27B6F1F3">
        <w:rPr>
          <w:rFonts w:ascii="Leelawadee" w:hAnsi="Leelawadee" w:cs="Leelawadee"/>
          <w:vertAlign w:val="superscript"/>
        </w:rPr>
        <w:t>+</w:t>
      </w:r>
      <w:r w:rsidRPr="27B6F1F3">
        <w:rPr>
          <w:rFonts w:ascii="Leelawadee" w:hAnsi="Leelawadee" w:cs="Leelawadee"/>
        </w:rPr>
        <w:t>,</w:t>
      </w:r>
      <w:r w:rsidR="008B636C" w:rsidRPr="27B6F1F3">
        <w:rPr>
          <w:rFonts w:ascii="Leelawadee" w:hAnsi="Leelawadee" w:cs="Leelawadee"/>
        </w:rPr>
        <w:t xml:space="preserve"> </w:t>
      </w:r>
      <w:r w:rsidRPr="27B6F1F3">
        <w:rPr>
          <w:rFonts w:ascii="Leelawadee" w:hAnsi="Leelawadee" w:cs="Leelawadee"/>
        </w:rPr>
        <w:t>H</w:t>
      </w:r>
      <w:r w:rsidRPr="27B6F1F3">
        <w:rPr>
          <w:rFonts w:ascii="Leelawadee" w:hAnsi="Leelawadee" w:cs="Leelawadee"/>
          <w:vertAlign w:val="subscript"/>
        </w:rPr>
        <w:t>3</w:t>
      </w:r>
      <w:r w:rsidRPr="27B6F1F3">
        <w:rPr>
          <w:rFonts w:ascii="Leelawadee" w:hAnsi="Leelawadee" w:cs="Leelawadee"/>
        </w:rPr>
        <w:t>O</w:t>
      </w:r>
      <w:r w:rsidRPr="27B6F1F3">
        <w:rPr>
          <w:rFonts w:ascii="Leelawadee" w:hAnsi="Leelawadee" w:cs="Leelawadee"/>
          <w:vertAlign w:val="superscript"/>
        </w:rPr>
        <w:t>+</w:t>
      </w:r>
      <w:r w:rsidRPr="27B6F1F3">
        <w:rPr>
          <w:rFonts w:ascii="Leelawadee" w:hAnsi="Leelawadee" w:cs="Leelawadee"/>
        </w:rPr>
        <w:t>, and OH</w:t>
      </w:r>
      <w:r w:rsidRPr="27B6F1F3">
        <w:rPr>
          <w:rFonts w:ascii="Leelawadee" w:hAnsi="Leelawadee" w:cs="Leelawadee"/>
          <w:vertAlign w:val="superscript"/>
        </w:rPr>
        <w:t>-</w:t>
      </w:r>
      <w:r w:rsidRPr="27B6F1F3">
        <w:rPr>
          <w:rFonts w:ascii="Leelawadee" w:hAnsi="Leelawadee" w:cs="Leelawadee"/>
        </w:rPr>
        <w:t>) ca</w:t>
      </w:r>
      <w:r w:rsidR="008B636C" w:rsidRPr="27B6F1F3">
        <w:rPr>
          <w:rFonts w:ascii="Leelawadee" w:hAnsi="Leelawadee" w:cs="Leelawadee"/>
        </w:rPr>
        <w:t>n</w:t>
      </w:r>
      <w:r w:rsidRPr="27B6F1F3">
        <w:rPr>
          <w:rFonts w:ascii="Leelawadee" w:hAnsi="Leelawadee" w:cs="Leelawadee"/>
        </w:rPr>
        <w:t xml:space="preserve"> </w:t>
      </w:r>
      <w:r w:rsidRPr="27B6F1F3">
        <w:rPr>
          <w:rFonts w:ascii="Leelawadee" w:hAnsi="Leelawadee" w:cs="Leelawadee"/>
        </w:rPr>
        <w:lastRenderedPageBreak/>
        <w:t>be use</w:t>
      </w:r>
      <w:r w:rsidR="1D3716EC" w:rsidRPr="27B6F1F3">
        <w:rPr>
          <w:rFonts w:ascii="Leelawadee" w:hAnsi="Leelawadee" w:cs="Leelawadee"/>
        </w:rPr>
        <w:t>d</w:t>
      </w:r>
      <w:r w:rsidRPr="27B6F1F3">
        <w:rPr>
          <w:rFonts w:ascii="Leelawadee" w:hAnsi="Leelawadee" w:cs="Leelawadee"/>
        </w:rPr>
        <w:t xml:space="preserve"> to classify a solution as acidic or basic</w:t>
      </w:r>
      <w:r w:rsidR="008B636C" w:rsidRPr="27B6F1F3">
        <w:rPr>
          <w:rFonts w:ascii="Leelawadee" w:hAnsi="Leelawadee" w:cs="Leelawadee"/>
        </w:rPr>
        <w:t xml:space="preserve">, calculate the </w:t>
      </w:r>
      <w:r w:rsidR="00A81AF7" w:rsidRPr="27B6F1F3">
        <w:rPr>
          <w:rFonts w:ascii="Leelawadee" w:hAnsi="Leelawadee" w:cs="Leelawadee"/>
        </w:rPr>
        <w:t>pH.</w:t>
      </w:r>
      <w:r w:rsidR="008B636C" w:rsidRPr="27B6F1F3">
        <w:rPr>
          <w:rFonts w:ascii="Leelawadee" w:hAnsi="Leelawadee" w:cs="Leelawadee"/>
        </w:rPr>
        <w:t xml:space="preserve"> Incidentally, this is critical in the application of tums to fight acid reflux of heartburns</w:t>
      </w:r>
    </w:p>
    <w:p w14:paraId="4539AFDD" w14:textId="4E8CB00B" w:rsidR="008B636C" w:rsidRDefault="008B636C" w:rsidP="00936127">
      <w:pPr>
        <w:pStyle w:val="Heading3"/>
      </w:pPr>
      <w:r>
        <w:t>How to calculate pH?</w:t>
      </w:r>
    </w:p>
    <w:p w14:paraId="20C82F0A" w14:textId="77777777" w:rsidR="00E706FB" w:rsidRPr="003158E3" w:rsidRDefault="00E706FB" w:rsidP="00936127">
      <w:pPr>
        <w:shd w:val="clear" w:color="auto" w:fill="FFFFFF"/>
        <w:tabs>
          <w:tab w:val="left" w:pos="720"/>
        </w:tabs>
        <w:spacing w:after="0"/>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In order t</w:t>
      </w:r>
      <w:r w:rsidR="007A1357" w:rsidRPr="003158E3">
        <w:rPr>
          <w:rFonts w:ascii="Leelawadee" w:eastAsia="Times New Roman" w:hAnsi="Leelawadee" w:cs="Leelawadee"/>
          <w:color w:val="000000" w:themeColor="text1"/>
        </w:rPr>
        <w:t>o calculate the pH</w:t>
      </w:r>
      <w:r w:rsidRPr="003158E3">
        <w:rPr>
          <w:rFonts w:ascii="Leelawadee" w:eastAsia="Times New Roman" w:hAnsi="Leelawadee" w:cs="Leelawadee"/>
          <w:color w:val="000000" w:themeColor="text1"/>
        </w:rPr>
        <w:t xml:space="preserve"> of an aqueous solution, you need to determine concentration of the hydronium ion in units of moles per liter (Molarity). For example, if the </w:t>
      </w:r>
      <w:r w:rsidR="007A1357" w:rsidRPr="003158E3">
        <w:rPr>
          <w:rFonts w:ascii="Leelawadee" w:eastAsia="Times New Roman" w:hAnsi="Leelawadee" w:cs="Leelawadee"/>
          <w:color w:val="000000" w:themeColor="text1"/>
        </w:rPr>
        <w:t>[H</w:t>
      </w:r>
      <w:r w:rsidR="007A1357" w:rsidRPr="003158E3">
        <w:rPr>
          <w:rFonts w:ascii="Leelawadee" w:eastAsia="Times New Roman" w:hAnsi="Leelawadee" w:cs="Leelawadee"/>
          <w:color w:val="000000" w:themeColor="text1"/>
          <w:vertAlign w:val="subscript"/>
        </w:rPr>
        <w:t>3</w:t>
      </w:r>
      <w:r w:rsidR="007A1357" w:rsidRPr="003158E3">
        <w:rPr>
          <w:rFonts w:ascii="Leelawadee" w:eastAsia="Times New Roman" w:hAnsi="Leelawadee" w:cs="Leelawadee"/>
          <w:color w:val="000000" w:themeColor="text1"/>
        </w:rPr>
        <w:t>O</w:t>
      </w:r>
      <w:r w:rsidR="007A1357" w:rsidRPr="003158E3">
        <w:rPr>
          <w:rFonts w:ascii="Leelawadee" w:eastAsia="Times New Roman" w:hAnsi="Leelawadee" w:cs="Leelawadee"/>
          <w:color w:val="000000" w:themeColor="text1"/>
          <w:vertAlign w:val="superscript"/>
        </w:rPr>
        <w:t>+</w:t>
      </w:r>
      <w:r w:rsidR="007A1357" w:rsidRPr="003158E3">
        <w:rPr>
          <w:rFonts w:ascii="Leelawadee" w:eastAsia="Times New Roman" w:hAnsi="Leelawadee" w:cs="Leelawadee"/>
          <w:color w:val="000000" w:themeColor="text1"/>
        </w:rPr>
        <w:t xml:space="preserve">] </w:t>
      </w:r>
      <w:r w:rsidRPr="003158E3">
        <w:rPr>
          <w:rFonts w:ascii="Leelawadee" w:eastAsia="Times New Roman" w:hAnsi="Leelawadee" w:cs="Leelawadee"/>
          <w:color w:val="000000" w:themeColor="text1"/>
        </w:rPr>
        <w:t xml:space="preserve">in an aqueous solution is determined to be </w:t>
      </w:r>
      <w:r w:rsidR="007A1357" w:rsidRPr="003158E3">
        <w:rPr>
          <w:rFonts w:ascii="Leelawadee" w:eastAsia="Times New Roman" w:hAnsi="Leelawadee" w:cs="Leelawadee"/>
          <w:color w:val="000000" w:themeColor="text1"/>
        </w:rPr>
        <w:t xml:space="preserve">1.0 </w:t>
      </w:r>
      <w:r w:rsidR="007A1357" w:rsidRPr="003158E3">
        <w:rPr>
          <w:rFonts w:ascii="Symbol" w:eastAsia="Symbol" w:hAnsi="Symbol" w:cs="Symbol"/>
          <w:color w:val="000000" w:themeColor="text1"/>
        </w:rPr>
        <w:t></w:t>
      </w:r>
      <w:r w:rsidR="007A1357" w:rsidRPr="003158E3">
        <w:rPr>
          <w:rFonts w:ascii="Leelawadee" w:eastAsia="Times New Roman" w:hAnsi="Leelawadee" w:cs="Leelawadee"/>
          <w:color w:val="000000" w:themeColor="text1"/>
        </w:rPr>
        <w:t xml:space="preserve"> 10</w:t>
      </w:r>
      <w:r w:rsidR="007A1357" w:rsidRPr="003158E3">
        <w:rPr>
          <w:rFonts w:ascii="Leelawadee" w:eastAsia="Times New Roman" w:hAnsi="Leelawadee" w:cs="Leelawadee"/>
          <w:color w:val="000000" w:themeColor="text1"/>
          <w:vertAlign w:val="superscript"/>
        </w:rPr>
        <w:t>−3</w:t>
      </w:r>
      <w:r w:rsidR="007A1357" w:rsidRPr="003158E3">
        <w:rPr>
          <w:rFonts w:ascii="Leelawadee" w:eastAsia="Times New Roman" w:hAnsi="Leelawadee" w:cs="Leelawadee"/>
          <w:color w:val="000000" w:themeColor="text1"/>
        </w:rPr>
        <w:t xml:space="preserve"> </w:t>
      </w:r>
      <w:proofErr w:type="gramStart"/>
      <w:r w:rsidR="007A1357" w:rsidRPr="003158E3">
        <w:rPr>
          <w:rFonts w:ascii="Leelawadee" w:eastAsia="Times New Roman" w:hAnsi="Leelawadee" w:cs="Leelawadee"/>
          <w:color w:val="000000" w:themeColor="text1"/>
        </w:rPr>
        <w:t>M:</w:t>
      </w:r>
      <w:r w:rsidRPr="003158E3">
        <w:rPr>
          <w:rFonts w:ascii="Leelawadee" w:eastAsia="Times New Roman" w:hAnsi="Leelawadee" w:cs="Leelawadee"/>
          <w:color w:val="000000" w:themeColor="text1"/>
        </w:rPr>
        <w:t>,</w:t>
      </w:r>
      <w:proofErr w:type="gramEnd"/>
      <w:r w:rsidRPr="003158E3">
        <w:rPr>
          <w:rFonts w:ascii="Leelawadee" w:eastAsia="Times New Roman" w:hAnsi="Leelawadee" w:cs="Leelawadee"/>
          <w:color w:val="000000" w:themeColor="text1"/>
        </w:rPr>
        <w:t xml:space="preserve"> the pH can be calculated using equation 1 as follows:</w:t>
      </w:r>
    </w:p>
    <w:p w14:paraId="23E20F63" w14:textId="77777777" w:rsidR="00E706FB" w:rsidRPr="003158E3" w:rsidRDefault="00E706FB" w:rsidP="004E7CD4">
      <w:pPr>
        <w:shd w:val="clear" w:color="auto" w:fill="FFFFFF"/>
        <w:tabs>
          <w:tab w:val="left" w:pos="720"/>
        </w:tabs>
        <w:spacing w:after="0"/>
        <w:jc w:val="both"/>
        <w:rPr>
          <w:rFonts w:ascii="Leelawadee" w:eastAsia="Times New Roman" w:hAnsi="Leelawadee" w:cs="Leelawadee"/>
          <w:color w:val="000000" w:themeColor="text1"/>
        </w:rPr>
      </w:pPr>
    </w:p>
    <w:p w14:paraId="538A39AD" w14:textId="77777777" w:rsidR="002442BF" w:rsidRDefault="00E706FB" w:rsidP="004E7CD4">
      <w:pPr>
        <w:shd w:val="clear" w:color="auto" w:fill="FFFFFF"/>
        <w:tabs>
          <w:tab w:val="left" w:pos="720"/>
        </w:tabs>
        <w:spacing w:after="0"/>
        <w:jc w:val="both"/>
        <w:rPr>
          <w:rFonts w:ascii="Leelawadee" w:eastAsia="Times New Roman" w:hAnsi="Leelawadee" w:cs="Leelawadee"/>
          <w:color w:val="000000" w:themeColor="text1"/>
        </w:rPr>
      </w:pPr>
      <w:r w:rsidRPr="004E7CD4">
        <w:rPr>
          <w:rFonts w:eastAsia="Times New Roman" w:cstheme="minorHAnsi"/>
          <w:color w:val="000000" w:themeColor="text1"/>
        </w:rPr>
        <w:tab/>
      </w:r>
      <w:r w:rsidR="003703DF">
        <w:rPr>
          <w:rFonts w:eastAsia="Times New Roman" w:cstheme="minorHAnsi"/>
          <w:color w:val="000000" w:themeColor="text1"/>
        </w:rPr>
        <w:tab/>
      </w:r>
      <w:r w:rsidR="003703DF">
        <w:rPr>
          <w:rFonts w:eastAsia="Times New Roman" w:cstheme="minorHAnsi"/>
          <w:color w:val="000000" w:themeColor="text1"/>
        </w:rPr>
        <w:tab/>
      </w:r>
      <w:r w:rsidR="007A1357" w:rsidRPr="003158E3">
        <w:rPr>
          <w:rFonts w:ascii="Leelawadee" w:eastAsia="Times New Roman" w:hAnsi="Leelawadee" w:cs="Leelawadee"/>
          <w:color w:val="000000" w:themeColor="text1"/>
        </w:rPr>
        <w:t>pH = −log[H</w:t>
      </w:r>
      <w:r w:rsidR="007A1357" w:rsidRPr="003158E3">
        <w:rPr>
          <w:rFonts w:ascii="Leelawadee" w:eastAsia="Times New Roman" w:hAnsi="Leelawadee" w:cs="Leelawadee"/>
          <w:color w:val="000000" w:themeColor="text1"/>
          <w:vertAlign w:val="subscript"/>
        </w:rPr>
        <w:t>3</w:t>
      </w:r>
      <w:r w:rsidR="007A1357" w:rsidRPr="003158E3">
        <w:rPr>
          <w:rFonts w:ascii="Leelawadee" w:eastAsia="Times New Roman" w:hAnsi="Leelawadee" w:cs="Leelawadee"/>
          <w:color w:val="000000" w:themeColor="text1"/>
        </w:rPr>
        <w:t>O</w:t>
      </w:r>
      <w:r w:rsidR="007A1357" w:rsidRPr="003158E3">
        <w:rPr>
          <w:rFonts w:ascii="Leelawadee" w:eastAsia="Times New Roman" w:hAnsi="Leelawadee" w:cs="Leelawadee"/>
          <w:color w:val="000000" w:themeColor="text1"/>
          <w:vertAlign w:val="superscript"/>
        </w:rPr>
        <w:t>+</w:t>
      </w:r>
      <w:r w:rsidR="007A1357" w:rsidRPr="003158E3">
        <w:rPr>
          <w:rFonts w:ascii="Leelawadee" w:eastAsia="Times New Roman" w:hAnsi="Leelawadee" w:cs="Leelawadee"/>
          <w:color w:val="000000" w:themeColor="text1"/>
        </w:rPr>
        <w:t xml:space="preserve">] </w:t>
      </w:r>
    </w:p>
    <w:p w14:paraId="24545E4E" w14:textId="4539AB18" w:rsidR="007A1357" w:rsidRPr="003158E3" w:rsidRDefault="002442BF" w:rsidP="004E7CD4">
      <w:pPr>
        <w:shd w:val="clear" w:color="auto" w:fill="FFFFFF"/>
        <w:tabs>
          <w:tab w:val="left" w:pos="720"/>
        </w:tabs>
        <w:spacing w:after="0"/>
        <w:jc w:val="both"/>
        <w:rPr>
          <w:rFonts w:ascii="Leelawadee" w:eastAsia="Times New Roman" w:hAnsi="Leelawadee" w:cs="Leelawadee"/>
          <w:color w:val="000000" w:themeColor="text1"/>
        </w:rPr>
      </w:pPr>
      <w:r>
        <w:rPr>
          <w:rFonts w:ascii="Leelawadee" w:eastAsia="Times New Roman" w:hAnsi="Leelawadee" w:cs="Leelawadee"/>
          <w:color w:val="000000" w:themeColor="text1"/>
        </w:rPr>
        <w:tab/>
      </w:r>
      <w:r>
        <w:rPr>
          <w:rFonts w:ascii="Leelawadee" w:eastAsia="Times New Roman" w:hAnsi="Leelawadee" w:cs="Leelawadee"/>
          <w:color w:val="000000" w:themeColor="text1"/>
        </w:rPr>
        <w:tab/>
      </w:r>
      <w:r>
        <w:rPr>
          <w:rFonts w:ascii="Leelawadee" w:eastAsia="Times New Roman" w:hAnsi="Leelawadee" w:cs="Leelawadee"/>
          <w:color w:val="000000" w:themeColor="text1"/>
        </w:rPr>
        <w:tab/>
      </w:r>
      <w:r w:rsidR="007A1357" w:rsidRPr="003158E3">
        <w:rPr>
          <w:rFonts w:ascii="Leelawadee" w:eastAsia="Times New Roman" w:hAnsi="Leelawadee" w:cs="Leelawadee"/>
          <w:color w:val="000000" w:themeColor="text1"/>
        </w:rPr>
        <w:t>pH = −</w:t>
      </w:r>
      <w:r w:rsidR="007D4447" w:rsidRPr="003158E3">
        <w:rPr>
          <w:rFonts w:ascii="Leelawadee" w:eastAsia="Times New Roman" w:hAnsi="Leelawadee" w:cs="Leelawadee"/>
          <w:color w:val="000000" w:themeColor="text1"/>
        </w:rPr>
        <w:t xml:space="preserve">log </w:t>
      </w:r>
      <w:r w:rsidR="003F5B60">
        <w:rPr>
          <w:rFonts w:ascii="Leelawadee" w:eastAsia="Times New Roman" w:hAnsi="Leelawadee" w:cs="Leelawadee"/>
          <w:color w:val="000000" w:themeColor="text1"/>
        </w:rPr>
        <w:t>(</w:t>
      </w:r>
      <w:r w:rsidR="007A1357" w:rsidRPr="003158E3">
        <w:rPr>
          <w:rFonts w:ascii="Leelawadee" w:eastAsia="Times New Roman" w:hAnsi="Leelawadee" w:cs="Leelawadee"/>
          <w:color w:val="000000" w:themeColor="text1"/>
        </w:rPr>
        <w:t xml:space="preserve">1.0 </w:t>
      </w:r>
      <w:r w:rsidR="007A1357" w:rsidRPr="003158E3">
        <w:rPr>
          <w:rFonts w:ascii="Symbol" w:eastAsia="Symbol" w:hAnsi="Symbol" w:cs="Symbol"/>
          <w:color w:val="000000" w:themeColor="text1"/>
        </w:rPr>
        <w:t></w:t>
      </w:r>
      <w:r w:rsidR="007A1357" w:rsidRPr="003158E3">
        <w:rPr>
          <w:rFonts w:ascii="Leelawadee" w:eastAsia="Times New Roman" w:hAnsi="Leelawadee" w:cs="Leelawadee"/>
          <w:color w:val="000000" w:themeColor="text1"/>
        </w:rPr>
        <w:t xml:space="preserve"> 10</w:t>
      </w:r>
      <w:r w:rsidR="007A1357" w:rsidRPr="003158E3">
        <w:rPr>
          <w:rFonts w:ascii="Leelawadee" w:eastAsia="Times New Roman" w:hAnsi="Leelawadee" w:cs="Leelawadee"/>
          <w:color w:val="000000" w:themeColor="text1"/>
          <w:vertAlign w:val="superscript"/>
        </w:rPr>
        <w:t>−3</w:t>
      </w:r>
      <w:r w:rsidR="003F5B60">
        <w:rPr>
          <w:rFonts w:ascii="Leelawadee" w:eastAsia="Times New Roman" w:hAnsi="Leelawadee" w:cs="Leelawadee"/>
          <w:color w:val="000000" w:themeColor="text1"/>
        </w:rPr>
        <w:t>)</w:t>
      </w:r>
      <w:r w:rsidR="003F5B60" w:rsidRPr="003158E3">
        <w:rPr>
          <w:rFonts w:ascii="Leelawadee" w:eastAsia="Times New Roman" w:hAnsi="Leelawadee" w:cs="Leelawadee"/>
          <w:color w:val="000000" w:themeColor="text1"/>
        </w:rPr>
        <w:t xml:space="preserve"> </w:t>
      </w:r>
      <w:r w:rsidR="007A1357" w:rsidRPr="003158E3">
        <w:rPr>
          <w:rFonts w:ascii="Leelawadee" w:eastAsia="Times New Roman" w:hAnsi="Leelawadee" w:cs="Leelawadee"/>
          <w:color w:val="000000" w:themeColor="text1"/>
        </w:rPr>
        <w:t>= −(−3.00) = 3.00</w:t>
      </w:r>
    </w:p>
    <w:p w14:paraId="53B2A443" w14:textId="77777777" w:rsidR="007A1357" w:rsidRPr="003158E3" w:rsidRDefault="007A1357" w:rsidP="004E7CD4">
      <w:pPr>
        <w:shd w:val="clear" w:color="auto" w:fill="FFFFFF"/>
        <w:spacing w:after="0"/>
        <w:jc w:val="both"/>
        <w:rPr>
          <w:rFonts w:ascii="Leelawadee" w:eastAsia="Times New Roman" w:hAnsi="Leelawadee" w:cs="Leelawadee"/>
          <w:color w:val="000000" w:themeColor="text1"/>
        </w:rPr>
      </w:pPr>
    </w:p>
    <w:p w14:paraId="07547496" w14:textId="5065912F" w:rsidR="007A1357" w:rsidRPr="003158E3" w:rsidRDefault="00E706FB" w:rsidP="00936127">
      <w:pPr>
        <w:shd w:val="clear" w:color="auto" w:fill="FFFFFF"/>
        <w:spacing w:after="0"/>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 xml:space="preserve">Note here the number of decimal places in the pH value is the number of significant </w:t>
      </w:r>
      <w:r w:rsidR="003F5B60">
        <w:rPr>
          <w:rFonts w:ascii="Leelawadee" w:eastAsia="Times New Roman" w:hAnsi="Leelawadee" w:cs="Leelawadee"/>
          <w:color w:val="000000" w:themeColor="text1"/>
        </w:rPr>
        <w:t>digit</w:t>
      </w:r>
      <w:r w:rsidR="003F5B60" w:rsidRPr="003158E3">
        <w:rPr>
          <w:rFonts w:ascii="Leelawadee" w:eastAsia="Times New Roman" w:hAnsi="Leelawadee" w:cs="Leelawadee"/>
          <w:color w:val="000000" w:themeColor="text1"/>
        </w:rPr>
        <w:t xml:space="preserve">s </w:t>
      </w:r>
      <w:r w:rsidRPr="003158E3">
        <w:rPr>
          <w:rFonts w:ascii="Leelawadee" w:eastAsia="Times New Roman" w:hAnsi="Leelawadee" w:cs="Leelawadee"/>
          <w:color w:val="000000" w:themeColor="text1"/>
        </w:rPr>
        <w:t>in the [H</w:t>
      </w:r>
      <w:r w:rsidRPr="003158E3">
        <w:rPr>
          <w:rFonts w:ascii="Leelawadee" w:eastAsia="Times New Roman" w:hAnsi="Leelawadee" w:cs="Leelawadee"/>
          <w:color w:val="000000" w:themeColor="text1"/>
          <w:vertAlign w:val="subscript"/>
        </w:rPr>
        <w:t>3</w:t>
      </w:r>
      <w:r w:rsidRPr="003158E3">
        <w:rPr>
          <w:rFonts w:ascii="Leelawadee" w:eastAsia="Times New Roman" w:hAnsi="Leelawadee" w:cs="Leelawadee"/>
          <w:color w:val="000000" w:themeColor="text1"/>
        </w:rPr>
        <w:t>O</w:t>
      </w:r>
      <w:r w:rsidRPr="003158E3">
        <w:rPr>
          <w:rFonts w:ascii="Leelawadee" w:eastAsia="Times New Roman" w:hAnsi="Leelawadee" w:cs="Leelawadee"/>
          <w:color w:val="000000" w:themeColor="text1"/>
          <w:vertAlign w:val="superscript"/>
        </w:rPr>
        <w:t>+</w:t>
      </w:r>
      <w:r w:rsidRPr="003158E3">
        <w:rPr>
          <w:rFonts w:ascii="Leelawadee" w:eastAsia="Times New Roman" w:hAnsi="Leelawadee" w:cs="Leelawadee"/>
          <w:color w:val="000000" w:themeColor="text1"/>
        </w:rPr>
        <w:t>]. The number to the left of the decimal point represents a power of 10.</w:t>
      </w:r>
    </w:p>
    <w:p w14:paraId="2102D033" w14:textId="03F9F6C5" w:rsidR="00E706FB" w:rsidRPr="003158E3" w:rsidRDefault="00E706FB" w:rsidP="00936127">
      <w:pPr>
        <w:shd w:val="clear" w:color="auto" w:fill="FFFFFF"/>
        <w:spacing w:after="0"/>
        <w:rPr>
          <w:rFonts w:ascii="Leelawadee" w:eastAsia="Times New Roman" w:hAnsi="Leelawadee" w:cs="Leelawadee"/>
          <w:color w:val="000000" w:themeColor="text1"/>
        </w:rPr>
      </w:pPr>
    </w:p>
    <w:p w14:paraId="277C868F" w14:textId="72A79039" w:rsidR="00E706FB" w:rsidRDefault="004E7CD4" w:rsidP="27B6F1F3">
      <w:pPr>
        <w:shd w:val="clear" w:color="auto" w:fill="FFFFFF" w:themeFill="background1"/>
        <w:spacing w:after="0"/>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Incidentally we can calculate the [H</w:t>
      </w:r>
      <w:r w:rsidRPr="27B6F1F3">
        <w:rPr>
          <w:rFonts w:ascii="Leelawadee" w:eastAsia="Times New Roman" w:hAnsi="Leelawadee" w:cs="Leelawadee"/>
          <w:color w:val="000000" w:themeColor="text1"/>
          <w:vertAlign w:val="subscript"/>
        </w:rPr>
        <w:t>3</w:t>
      </w:r>
      <w:r w:rsidRPr="27B6F1F3">
        <w:rPr>
          <w:rFonts w:ascii="Leelawadee" w:eastAsia="Times New Roman" w:hAnsi="Leelawadee" w:cs="Leelawadee"/>
          <w:color w:val="000000" w:themeColor="text1"/>
        </w:rPr>
        <w:t>O</w:t>
      </w:r>
      <w:r w:rsidRPr="27B6F1F3">
        <w:rPr>
          <w:rFonts w:ascii="Leelawadee" w:eastAsia="Times New Roman" w:hAnsi="Leelawadee" w:cs="Leelawadee"/>
          <w:color w:val="000000" w:themeColor="text1"/>
          <w:vertAlign w:val="superscript"/>
        </w:rPr>
        <w:t>+</w:t>
      </w:r>
      <w:r w:rsidRPr="27B6F1F3">
        <w:rPr>
          <w:rFonts w:ascii="Leelawadee" w:eastAsia="Times New Roman" w:hAnsi="Leelawadee" w:cs="Leelawadee"/>
          <w:color w:val="000000" w:themeColor="text1"/>
        </w:rPr>
        <w:t xml:space="preserve">] if the pH value is known or measured, by reversing </w:t>
      </w:r>
      <w:r w:rsidR="3F7C2B89" w:rsidRPr="27B6F1F3">
        <w:rPr>
          <w:rFonts w:ascii="Leelawadee" w:eastAsia="Times New Roman" w:hAnsi="Leelawadee" w:cs="Leelawadee"/>
          <w:color w:val="000000" w:themeColor="text1"/>
        </w:rPr>
        <w:t>E</w:t>
      </w:r>
      <w:r w:rsidRPr="27B6F1F3">
        <w:rPr>
          <w:rFonts w:ascii="Leelawadee" w:eastAsia="Times New Roman" w:hAnsi="Leelawadee" w:cs="Leelawadee"/>
          <w:color w:val="000000" w:themeColor="text1"/>
        </w:rPr>
        <w:t xml:space="preserve">quation 1. This is shown in </w:t>
      </w:r>
      <w:r w:rsidR="05516E0F" w:rsidRPr="27B6F1F3">
        <w:rPr>
          <w:rFonts w:ascii="Leelawadee" w:eastAsia="Times New Roman" w:hAnsi="Leelawadee" w:cs="Leelawadee"/>
          <w:color w:val="000000" w:themeColor="text1"/>
        </w:rPr>
        <w:t>E</w:t>
      </w:r>
      <w:r w:rsidRPr="27B6F1F3">
        <w:rPr>
          <w:rFonts w:ascii="Leelawadee" w:eastAsia="Times New Roman" w:hAnsi="Leelawadee" w:cs="Leelawadee"/>
          <w:color w:val="000000" w:themeColor="text1"/>
        </w:rPr>
        <w:t>quation 2 below</w:t>
      </w:r>
    </w:p>
    <w:p w14:paraId="6C7E2171" w14:textId="77777777" w:rsidR="003158E3" w:rsidRPr="003158E3" w:rsidRDefault="003158E3" w:rsidP="004E7CD4">
      <w:pPr>
        <w:shd w:val="clear" w:color="auto" w:fill="FFFFFF"/>
        <w:spacing w:after="0"/>
        <w:jc w:val="both"/>
        <w:rPr>
          <w:rFonts w:ascii="Leelawadee" w:eastAsia="Times New Roman" w:hAnsi="Leelawadee" w:cs="Leelawadee"/>
          <w:color w:val="000000" w:themeColor="text1"/>
        </w:rPr>
      </w:pPr>
    </w:p>
    <w:p w14:paraId="7F9FCDCB" w14:textId="2F5B57B3" w:rsidR="004E7CD4" w:rsidRPr="003158E3" w:rsidRDefault="004E7CD4" w:rsidP="004E7CD4">
      <w:pPr>
        <w:shd w:val="clear" w:color="auto" w:fill="FFFFFF"/>
        <w:spacing w:after="0"/>
        <w:jc w:val="both"/>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ab/>
      </w:r>
      <w:r w:rsidRPr="003158E3">
        <w:rPr>
          <w:rFonts w:ascii="Leelawadee" w:eastAsia="Times New Roman" w:hAnsi="Leelawadee" w:cs="Leelawadee"/>
          <w:color w:val="000000" w:themeColor="text1"/>
        </w:rPr>
        <w:tab/>
      </w:r>
      <w:r w:rsidRPr="003158E3">
        <w:rPr>
          <w:rFonts w:ascii="Leelawadee" w:eastAsia="Times New Roman" w:hAnsi="Leelawadee" w:cs="Leelawadee"/>
          <w:color w:val="000000" w:themeColor="text1"/>
        </w:rPr>
        <w:tab/>
        <w:t>[H</w:t>
      </w:r>
      <w:r w:rsidRPr="003158E3">
        <w:rPr>
          <w:rFonts w:ascii="Leelawadee" w:eastAsia="Times New Roman" w:hAnsi="Leelawadee" w:cs="Leelawadee"/>
          <w:color w:val="000000" w:themeColor="text1"/>
          <w:vertAlign w:val="subscript"/>
        </w:rPr>
        <w:t>3</w:t>
      </w:r>
      <w:r w:rsidRPr="003158E3">
        <w:rPr>
          <w:rFonts w:ascii="Leelawadee" w:eastAsia="Times New Roman" w:hAnsi="Leelawadee" w:cs="Leelawadee"/>
          <w:color w:val="000000" w:themeColor="text1"/>
        </w:rPr>
        <w:t>O</w:t>
      </w:r>
      <w:r w:rsidRPr="003158E3">
        <w:rPr>
          <w:rFonts w:ascii="Leelawadee" w:eastAsia="Times New Roman" w:hAnsi="Leelawadee" w:cs="Leelawadee"/>
          <w:color w:val="000000" w:themeColor="text1"/>
          <w:vertAlign w:val="superscript"/>
        </w:rPr>
        <w:t>+</w:t>
      </w:r>
      <w:r w:rsidRPr="003158E3">
        <w:rPr>
          <w:rFonts w:ascii="Leelawadee" w:eastAsia="Times New Roman" w:hAnsi="Leelawadee" w:cs="Leelawadee"/>
          <w:color w:val="000000" w:themeColor="text1"/>
        </w:rPr>
        <w:t>] = 10</w:t>
      </w:r>
      <w:r w:rsidRPr="003158E3">
        <w:rPr>
          <w:rFonts w:ascii="Leelawadee" w:eastAsia="Times New Roman" w:hAnsi="Leelawadee" w:cs="Leelawadee"/>
          <w:color w:val="000000" w:themeColor="text1"/>
          <w:vertAlign w:val="superscript"/>
        </w:rPr>
        <w:t>-pH</w:t>
      </w:r>
      <w:r w:rsidRPr="003158E3">
        <w:rPr>
          <w:rFonts w:ascii="Leelawadee" w:eastAsia="Times New Roman" w:hAnsi="Leelawadee" w:cs="Leelawadee"/>
          <w:color w:val="000000" w:themeColor="text1"/>
        </w:rPr>
        <w:t xml:space="preserve"> or [H</w:t>
      </w:r>
      <w:r w:rsidRPr="003158E3">
        <w:rPr>
          <w:rFonts w:ascii="Leelawadee" w:eastAsia="Times New Roman" w:hAnsi="Leelawadee" w:cs="Leelawadee"/>
          <w:color w:val="000000" w:themeColor="text1"/>
          <w:vertAlign w:val="subscript"/>
        </w:rPr>
        <w:t>3</w:t>
      </w:r>
      <w:r w:rsidRPr="003158E3">
        <w:rPr>
          <w:rFonts w:ascii="Leelawadee" w:eastAsia="Times New Roman" w:hAnsi="Leelawadee" w:cs="Leelawadee"/>
          <w:color w:val="000000" w:themeColor="text1"/>
        </w:rPr>
        <w:t>O</w:t>
      </w:r>
      <w:r w:rsidRPr="003158E3">
        <w:rPr>
          <w:rFonts w:ascii="Leelawadee" w:eastAsia="Times New Roman" w:hAnsi="Leelawadee" w:cs="Leelawadee"/>
          <w:color w:val="000000" w:themeColor="text1"/>
          <w:vertAlign w:val="superscript"/>
        </w:rPr>
        <w:t>+</w:t>
      </w:r>
      <w:r w:rsidRPr="003158E3">
        <w:rPr>
          <w:rFonts w:ascii="Leelawadee" w:eastAsia="Times New Roman" w:hAnsi="Leelawadee" w:cs="Leelawadee"/>
          <w:color w:val="000000" w:themeColor="text1"/>
        </w:rPr>
        <w:t xml:space="preserve">] = </w:t>
      </w:r>
      <w:proofErr w:type="gramStart"/>
      <w:r w:rsidRPr="003158E3">
        <w:rPr>
          <w:rFonts w:ascii="Leelawadee" w:eastAsia="Times New Roman" w:hAnsi="Leelawadee" w:cs="Leelawadee"/>
          <w:color w:val="000000" w:themeColor="text1"/>
        </w:rPr>
        <w:t>antilog</w:t>
      </w:r>
      <w:proofErr w:type="gramEnd"/>
      <w:r w:rsidRPr="003158E3">
        <w:rPr>
          <w:rFonts w:ascii="Leelawadee" w:eastAsia="Times New Roman" w:hAnsi="Leelawadee" w:cs="Leelawadee"/>
          <w:color w:val="000000" w:themeColor="text1"/>
        </w:rPr>
        <w:t>(-</w:t>
      </w:r>
      <w:proofErr w:type="gramStart"/>
      <w:r w:rsidRPr="003158E3">
        <w:rPr>
          <w:rFonts w:ascii="Leelawadee" w:eastAsia="Times New Roman" w:hAnsi="Leelawadee" w:cs="Leelawadee"/>
          <w:color w:val="000000" w:themeColor="text1"/>
        </w:rPr>
        <w:t xml:space="preserve">pH)   </w:t>
      </w:r>
      <w:proofErr w:type="gramEnd"/>
      <w:r w:rsidRPr="003158E3">
        <w:rPr>
          <w:rFonts w:ascii="Leelawadee" w:eastAsia="Times New Roman" w:hAnsi="Leelawadee" w:cs="Leelawadee"/>
          <w:color w:val="000000" w:themeColor="text1"/>
        </w:rPr>
        <w:t xml:space="preserve"> </w:t>
      </w:r>
      <w:r w:rsidRPr="003158E3">
        <w:rPr>
          <w:rFonts w:ascii="Leelawadee" w:eastAsia="Times New Roman" w:hAnsi="Leelawadee" w:cs="Leelawadee"/>
          <w:color w:val="000000" w:themeColor="text1"/>
        </w:rPr>
        <w:tab/>
      </w:r>
      <w:r w:rsidRPr="003158E3">
        <w:rPr>
          <w:rFonts w:ascii="Leelawadee" w:eastAsia="Times New Roman" w:hAnsi="Leelawadee" w:cs="Leelawadee"/>
          <w:color w:val="000000" w:themeColor="text1"/>
        </w:rPr>
        <w:tab/>
        <w:t>Equation 2</w:t>
      </w:r>
    </w:p>
    <w:p w14:paraId="059B59EE" w14:textId="33D5B8DB" w:rsidR="004E7CD4" w:rsidRPr="003158E3" w:rsidRDefault="004E7CD4" w:rsidP="004E7CD4">
      <w:pPr>
        <w:shd w:val="clear" w:color="auto" w:fill="FFFFFF"/>
        <w:spacing w:after="0"/>
        <w:jc w:val="center"/>
        <w:rPr>
          <w:rFonts w:ascii="Leelawadee" w:eastAsia="Times New Roman" w:hAnsi="Leelawadee" w:cs="Leelawadee"/>
          <w:color w:val="FF0000"/>
        </w:rPr>
      </w:pPr>
    </w:p>
    <w:p w14:paraId="292188A5" w14:textId="0786B80A" w:rsidR="004E7CD4" w:rsidRPr="003158E3" w:rsidRDefault="004E7CD4" w:rsidP="27B6F1F3">
      <w:pPr>
        <w:shd w:val="clear" w:color="auto" w:fill="FFFFFF" w:themeFill="background1"/>
        <w:spacing w:after="0"/>
        <w:rPr>
          <w:rFonts w:ascii="Leelawadee" w:hAnsi="Leelawadee" w:cs="Leelawadee"/>
        </w:rPr>
      </w:pPr>
      <w:r w:rsidRPr="27B6F1F3">
        <w:rPr>
          <w:rFonts w:ascii="Leelawadee" w:eastAsia="Times New Roman" w:hAnsi="Leelawadee" w:cs="Leelawadee"/>
          <w:color w:val="000000" w:themeColor="text1"/>
        </w:rPr>
        <w:t>In water, there is an equilibrium between water molecules, where one water molecule serves as an acid, the other a base</w:t>
      </w:r>
      <w:r w:rsidR="008A5389" w:rsidRPr="27B6F1F3">
        <w:rPr>
          <w:rFonts w:ascii="Leelawadee" w:eastAsia="Times New Roman" w:hAnsi="Leelawadee" w:cs="Leelawadee"/>
          <w:color w:val="000000" w:themeColor="text1"/>
        </w:rPr>
        <w:t>. This acid/base</w:t>
      </w:r>
      <w:r w:rsidRPr="27B6F1F3">
        <w:rPr>
          <w:rFonts w:ascii="Leelawadee" w:eastAsia="Times New Roman" w:hAnsi="Leelawadee" w:cs="Leelawadee"/>
          <w:color w:val="000000" w:themeColor="text1"/>
        </w:rPr>
        <w:t xml:space="preserve"> ionization reaction produces </w:t>
      </w:r>
      <w:r w:rsidRPr="27B6F1F3">
        <w:rPr>
          <w:rFonts w:ascii="Leelawadee" w:hAnsi="Leelawadee" w:cs="Leelawadee"/>
          <w:color w:val="000000" w:themeColor="text1"/>
        </w:rPr>
        <w:t>H</w:t>
      </w:r>
      <w:r w:rsidRPr="27B6F1F3">
        <w:rPr>
          <w:rFonts w:ascii="Leelawadee" w:hAnsi="Leelawadee" w:cs="Leelawadee"/>
          <w:color w:val="000000" w:themeColor="text1"/>
          <w:vertAlign w:val="subscript"/>
        </w:rPr>
        <w:t>3</w:t>
      </w:r>
      <w:r w:rsidRPr="27B6F1F3">
        <w:rPr>
          <w:rFonts w:ascii="Leelawadee" w:hAnsi="Leelawadee" w:cs="Leelawadee"/>
          <w:color w:val="000000" w:themeColor="text1"/>
        </w:rPr>
        <w:t>O</w:t>
      </w:r>
      <w:r w:rsidRPr="27B6F1F3">
        <w:rPr>
          <w:rFonts w:ascii="Leelawadee" w:hAnsi="Leelawadee" w:cs="Leelawadee"/>
          <w:color w:val="000000" w:themeColor="text1"/>
          <w:vertAlign w:val="superscript"/>
        </w:rPr>
        <w:t>+</w:t>
      </w:r>
      <w:r w:rsidRPr="27B6F1F3">
        <w:rPr>
          <w:rFonts w:ascii="Leelawadee" w:hAnsi="Leelawadee" w:cs="Leelawadee"/>
          <w:color w:val="000000" w:themeColor="text1"/>
        </w:rPr>
        <w:t xml:space="preserve"> and </w:t>
      </w:r>
      <w:r w:rsidRPr="27B6F1F3">
        <w:rPr>
          <w:rFonts w:ascii="Leelawadee" w:hAnsi="Leelawadee" w:cs="Leelawadee"/>
        </w:rPr>
        <w:t>OH</w:t>
      </w:r>
      <w:r w:rsidRPr="27B6F1F3">
        <w:rPr>
          <w:rFonts w:ascii="Leelawadee" w:hAnsi="Leelawadee" w:cs="Leelawadee"/>
          <w:vertAlign w:val="superscript"/>
        </w:rPr>
        <w:t>-</w:t>
      </w:r>
      <w:r w:rsidRPr="27B6F1F3">
        <w:rPr>
          <w:rFonts w:ascii="Leelawadee" w:hAnsi="Leelawadee" w:cs="Leelawadee"/>
        </w:rPr>
        <w:t xml:space="preserve"> </w:t>
      </w:r>
      <w:r w:rsidR="008A5389" w:rsidRPr="27B6F1F3">
        <w:rPr>
          <w:rFonts w:ascii="Leelawadee" w:hAnsi="Leelawadee" w:cs="Leelawadee"/>
        </w:rPr>
        <w:t>(</w:t>
      </w:r>
      <w:r w:rsidR="1285A37C" w:rsidRPr="27B6F1F3">
        <w:rPr>
          <w:rFonts w:ascii="Leelawadee" w:hAnsi="Leelawadee" w:cs="Leelawadee"/>
        </w:rPr>
        <w:t>S</w:t>
      </w:r>
      <w:r w:rsidRPr="27B6F1F3">
        <w:rPr>
          <w:rFonts w:ascii="Leelawadee" w:hAnsi="Leelawadee" w:cs="Leelawadee"/>
        </w:rPr>
        <w:t>cheme 3</w:t>
      </w:r>
      <w:r w:rsidR="008A5389" w:rsidRPr="27B6F1F3">
        <w:rPr>
          <w:rFonts w:ascii="Leelawadee" w:hAnsi="Leelawadee" w:cs="Leelawadee"/>
        </w:rPr>
        <w:t>)</w:t>
      </w:r>
      <w:r w:rsidRPr="27B6F1F3">
        <w:rPr>
          <w:rFonts w:ascii="Leelawadee" w:hAnsi="Leelawadee" w:cs="Leelawadee"/>
        </w:rPr>
        <w:t>.</w:t>
      </w:r>
    </w:p>
    <w:p w14:paraId="20BAA2DF" w14:textId="77777777" w:rsidR="003703DF" w:rsidRPr="003158E3" w:rsidRDefault="003703DF" w:rsidP="004E7CD4">
      <w:pPr>
        <w:shd w:val="clear" w:color="auto" w:fill="FFFFFF"/>
        <w:spacing w:after="0"/>
        <w:rPr>
          <w:rFonts w:ascii="Leelawadee" w:hAnsi="Leelawadee" w:cs="Leelawadee"/>
        </w:rPr>
      </w:pPr>
    </w:p>
    <w:p w14:paraId="46E80714" w14:textId="33071171" w:rsidR="004E7CD4" w:rsidRPr="003158E3" w:rsidRDefault="004E7CD4" w:rsidP="004E7CD4">
      <w:pPr>
        <w:shd w:val="clear" w:color="auto" w:fill="FFFFFF"/>
        <w:spacing w:after="0"/>
        <w:jc w:val="center"/>
        <w:rPr>
          <w:rFonts w:ascii="Leelawadee" w:eastAsia="Times New Roman" w:hAnsi="Leelawadee" w:cs="Leelawadee"/>
          <w:color w:val="FF0000"/>
        </w:rPr>
      </w:pPr>
      <w:r w:rsidRPr="003158E3">
        <w:rPr>
          <w:rFonts w:ascii="Leelawadee" w:eastAsia="Times New Roman" w:hAnsi="Leelawadee" w:cs="Leelawadee"/>
          <w:noProof/>
          <w:color w:val="FF0000"/>
        </w:rPr>
        <w:drawing>
          <wp:inline distT="0" distB="0" distL="0" distR="0" wp14:anchorId="26EE1E62" wp14:editId="13227D55">
            <wp:extent cx="3291840" cy="256984"/>
            <wp:effectExtent l="0" t="0" r="0" b="0"/>
            <wp:docPr id="8" name="Picture 8" descr="The equilibrium reaction describing the autoionization of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he equilibrium reaction describing the autoionization of water"/>
                    <pic:cNvPicPr/>
                  </pic:nvPicPr>
                  <pic:blipFill>
                    <a:blip r:embed="rId14"/>
                    <a:stretch>
                      <a:fillRect/>
                    </a:stretch>
                  </pic:blipFill>
                  <pic:spPr>
                    <a:xfrm>
                      <a:off x="0" y="0"/>
                      <a:ext cx="3291840" cy="256984"/>
                    </a:xfrm>
                    <a:prstGeom prst="rect">
                      <a:avLst/>
                    </a:prstGeom>
                  </pic:spPr>
                </pic:pic>
              </a:graphicData>
            </a:graphic>
          </wp:inline>
        </w:drawing>
      </w:r>
    </w:p>
    <w:p w14:paraId="3134DA05" w14:textId="77777777" w:rsidR="003703DF" w:rsidRPr="003158E3" w:rsidRDefault="003703DF" w:rsidP="00936127">
      <w:pPr>
        <w:shd w:val="clear" w:color="auto" w:fill="FFFFFF"/>
        <w:spacing w:after="0"/>
        <w:rPr>
          <w:rFonts w:ascii="Leelawadee" w:eastAsia="Times New Roman" w:hAnsi="Leelawadee" w:cs="Leelawadee"/>
          <w:color w:val="FF0000"/>
        </w:rPr>
      </w:pPr>
    </w:p>
    <w:p w14:paraId="28323C19" w14:textId="2AD39387" w:rsidR="004E7CD4" w:rsidRPr="003158E3" w:rsidRDefault="004E7CD4" w:rsidP="00936127">
      <w:pPr>
        <w:rPr>
          <w:rFonts w:ascii="Leelawadee" w:hAnsi="Leelawadee" w:cs="Leelawadee"/>
          <w:bCs/>
          <w:color w:val="000000" w:themeColor="text1"/>
        </w:rPr>
      </w:pPr>
      <w:r w:rsidRPr="003158E3">
        <w:rPr>
          <w:rFonts w:ascii="Leelawadee" w:hAnsi="Leelawadee" w:cs="Leelawadee"/>
          <w:bCs/>
          <w:color w:val="000000" w:themeColor="text1"/>
        </w:rPr>
        <w:t>Scheme 3: Autoionization reaction of a water and the ion product</w:t>
      </w:r>
    </w:p>
    <w:p w14:paraId="50594651" w14:textId="4040A299" w:rsidR="004E7CD4" w:rsidRPr="003158E3" w:rsidRDefault="003703DF" w:rsidP="00936127">
      <w:pPr>
        <w:shd w:val="clear" w:color="auto" w:fill="FFFFFF"/>
        <w:spacing w:after="0"/>
        <w:rPr>
          <w:rFonts w:ascii="Leelawadee" w:eastAsia="Times New Roman" w:hAnsi="Leelawadee" w:cs="Leelawadee"/>
          <w:color w:val="000000" w:themeColor="text1"/>
        </w:rPr>
      </w:pPr>
      <w:r w:rsidRPr="003158E3">
        <w:rPr>
          <w:rFonts w:ascii="Leelawadee" w:eastAsia="Times New Roman" w:hAnsi="Leelawadee" w:cs="Leelawadee"/>
          <w:color w:val="000000" w:themeColor="text1"/>
        </w:rPr>
        <w:t>This equilibrium can also be described by an equilibrium constant, K</w:t>
      </w:r>
      <w:r w:rsidRPr="003158E3">
        <w:rPr>
          <w:rFonts w:ascii="Leelawadee" w:eastAsia="Times New Roman" w:hAnsi="Leelawadee" w:cs="Leelawadee"/>
          <w:color w:val="000000" w:themeColor="text1"/>
          <w:vertAlign w:val="subscript"/>
        </w:rPr>
        <w:t>w</w:t>
      </w:r>
      <w:r w:rsidRPr="003158E3">
        <w:rPr>
          <w:rFonts w:ascii="Leelawadee" w:eastAsia="Times New Roman" w:hAnsi="Leelawadee" w:cs="Leelawadee"/>
          <w:color w:val="000000" w:themeColor="text1"/>
        </w:rPr>
        <w:t>, given in Equation 3</w:t>
      </w:r>
    </w:p>
    <w:p w14:paraId="0AAAA638" w14:textId="77777777" w:rsidR="00A42FD6" w:rsidRPr="003158E3" w:rsidRDefault="00A42FD6" w:rsidP="00A42FD6">
      <w:pPr>
        <w:shd w:val="clear" w:color="auto" w:fill="FFFFFF"/>
        <w:spacing w:after="0"/>
        <w:jc w:val="both"/>
        <w:rPr>
          <w:rFonts w:ascii="Leelawadee" w:eastAsia="Times New Roman" w:hAnsi="Leelawadee" w:cs="Leelawadee"/>
          <w:color w:val="000000" w:themeColor="text1"/>
        </w:rPr>
      </w:pPr>
    </w:p>
    <w:p w14:paraId="2E18A6A4" w14:textId="367B6BDC" w:rsidR="003703DF" w:rsidRPr="00A44E1C" w:rsidRDefault="003703DF" w:rsidP="27B6F1F3">
      <w:pPr>
        <w:shd w:val="clear" w:color="auto" w:fill="FFFFFF" w:themeFill="background1"/>
        <w:spacing w:after="0"/>
        <w:jc w:val="both"/>
        <w:rPr>
          <w:rFonts w:ascii="Leelawadee" w:eastAsia="Times New Roman" w:hAnsi="Leelawadee" w:cs="Leelawadee"/>
          <w:color w:val="000000" w:themeColor="text1"/>
        </w:rPr>
      </w:pP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t>K</w:t>
      </w:r>
      <w:r w:rsidRPr="00A44E1C">
        <w:rPr>
          <w:rFonts w:ascii="Leelawadee" w:eastAsia="Times New Roman" w:hAnsi="Leelawadee" w:cs="Leelawadee"/>
          <w:color w:val="000000" w:themeColor="text1"/>
          <w:vertAlign w:val="subscript"/>
        </w:rPr>
        <w:t>w</w:t>
      </w:r>
      <w:r w:rsidRPr="00A44E1C">
        <w:rPr>
          <w:rFonts w:ascii="Leelawadee" w:eastAsia="Times New Roman" w:hAnsi="Leelawadee" w:cs="Leelawadee"/>
          <w:color w:val="000000" w:themeColor="text1"/>
        </w:rPr>
        <w:t xml:space="preserve"> = [H</w:t>
      </w:r>
      <w:r w:rsidRPr="00A44E1C">
        <w:rPr>
          <w:rFonts w:ascii="Leelawadee" w:eastAsia="Times New Roman" w:hAnsi="Leelawadee" w:cs="Leelawadee"/>
          <w:color w:val="000000" w:themeColor="text1"/>
          <w:vertAlign w:val="subscript"/>
        </w:rPr>
        <w:t>3</w:t>
      </w:r>
      <w:r w:rsidRPr="00A44E1C">
        <w:rPr>
          <w:rFonts w:ascii="Leelawadee" w:eastAsia="Times New Roman" w:hAnsi="Leelawadee" w:cs="Leelawadee"/>
          <w:color w:val="000000" w:themeColor="text1"/>
        </w:rPr>
        <w:t>O</w:t>
      </w:r>
      <w:proofErr w:type="gramStart"/>
      <w:r w:rsidRPr="00A44E1C">
        <w:rPr>
          <w:rFonts w:ascii="Leelawadee" w:eastAsia="Times New Roman" w:hAnsi="Leelawadee" w:cs="Leelawadee"/>
          <w:color w:val="000000" w:themeColor="text1"/>
          <w:vertAlign w:val="superscript"/>
        </w:rPr>
        <w:t>+</w:t>
      </w:r>
      <w:r w:rsidRPr="00A44E1C">
        <w:rPr>
          <w:rFonts w:ascii="Leelawadee" w:eastAsia="Times New Roman" w:hAnsi="Leelawadee" w:cs="Leelawadee"/>
          <w:color w:val="000000" w:themeColor="text1"/>
        </w:rPr>
        <w:t>][</w:t>
      </w:r>
      <w:proofErr w:type="gramEnd"/>
      <w:r w:rsidRPr="00A44E1C">
        <w:rPr>
          <w:rFonts w:ascii="Leelawadee" w:hAnsi="Leelawadee" w:cs="Leelawadee"/>
          <w:color w:val="000000" w:themeColor="text1"/>
        </w:rPr>
        <w:t xml:space="preserve"> OH</w:t>
      </w:r>
      <w:r w:rsidRPr="00A44E1C">
        <w:rPr>
          <w:rFonts w:ascii="Leelawadee" w:hAnsi="Leelawadee" w:cs="Leelawadee"/>
          <w:color w:val="000000" w:themeColor="text1"/>
          <w:vertAlign w:val="superscript"/>
        </w:rPr>
        <w:t>-</w:t>
      </w:r>
      <w:r w:rsidRPr="00A44E1C">
        <w:rPr>
          <w:rFonts w:ascii="Leelawadee" w:eastAsia="Times New Roman" w:hAnsi="Leelawadee" w:cs="Leelawadee"/>
          <w:color w:val="000000" w:themeColor="text1"/>
        </w:rPr>
        <w:t>] = 1 x 10</w:t>
      </w:r>
      <w:r w:rsidRPr="00A44E1C">
        <w:rPr>
          <w:rFonts w:ascii="Leelawadee" w:eastAsia="Times New Roman" w:hAnsi="Leelawadee" w:cs="Leelawadee"/>
          <w:color w:val="000000" w:themeColor="text1"/>
          <w:vertAlign w:val="superscript"/>
        </w:rPr>
        <w:t>-14</w:t>
      </w:r>
      <w:r w:rsidRPr="00A44E1C">
        <w:rPr>
          <w:rFonts w:ascii="Leelawadee" w:eastAsia="Times New Roman" w:hAnsi="Leelawadee" w:cs="Leelawadee"/>
          <w:color w:val="000000" w:themeColor="text1"/>
        </w:rPr>
        <w:t xml:space="preserve">   </w:t>
      </w: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r>
      <w:r w:rsidRPr="00A44E1C">
        <w:rPr>
          <w:rFonts w:ascii="Leelawadee" w:eastAsia="Times New Roman" w:hAnsi="Leelawadee" w:cs="Leelawadee"/>
          <w:color w:val="000000" w:themeColor="text1"/>
        </w:rPr>
        <w:tab/>
        <w:t>Equation 3</w:t>
      </w:r>
    </w:p>
    <w:p w14:paraId="64C68ECE" w14:textId="77777777" w:rsidR="003703DF" w:rsidRPr="00A42FD6" w:rsidRDefault="003703DF" w:rsidP="00A42FD6">
      <w:pPr>
        <w:spacing w:after="0" w:line="240" w:lineRule="auto"/>
        <w:ind w:left="360"/>
        <w:jc w:val="both"/>
        <w:rPr>
          <w:rFonts w:eastAsia="Times New Roman" w:cstheme="minorHAnsi"/>
          <w:color w:val="000000" w:themeColor="text1"/>
        </w:rPr>
      </w:pPr>
    </w:p>
    <w:p w14:paraId="7357DF9C" w14:textId="1237C9C5" w:rsidR="007A1357" w:rsidRPr="00936127" w:rsidRDefault="003703DF" w:rsidP="00936127">
      <w:pPr>
        <w:spacing w:after="0" w:line="240" w:lineRule="auto"/>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K</w:t>
      </w:r>
      <w:r w:rsidRPr="27B6F1F3">
        <w:rPr>
          <w:rFonts w:ascii="Leelawadee" w:eastAsia="Times New Roman" w:hAnsi="Leelawadee" w:cs="Leelawadee"/>
          <w:color w:val="000000" w:themeColor="text1"/>
          <w:vertAlign w:val="subscript"/>
        </w:rPr>
        <w:t>w</w:t>
      </w:r>
      <w:r w:rsidRPr="27B6F1F3">
        <w:rPr>
          <w:rFonts w:ascii="Leelawadee" w:eastAsia="Times New Roman" w:hAnsi="Leelawadee" w:cs="Leelawadee"/>
          <w:color w:val="000000" w:themeColor="text1"/>
        </w:rPr>
        <w:t xml:space="preserve"> </w:t>
      </w:r>
      <w:r w:rsidR="008A5389" w:rsidRPr="27B6F1F3">
        <w:rPr>
          <w:rFonts w:ascii="Leelawadee" w:eastAsia="Times New Roman" w:hAnsi="Leelawadee" w:cs="Leelawadee"/>
          <w:color w:val="000000" w:themeColor="text1"/>
        </w:rPr>
        <w:t xml:space="preserve">is </w:t>
      </w:r>
      <w:r w:rsidRPr="27B6F1F3">
        <w:rPr>
          <w:rFonts w:ascii="Leelawadee" w:eastAsia="Times New Roman" w:hAnsi="Leelawadee" w:cs="Leelawadee"/>
          <w:color w:val="000000" w:themeColor="text1"/>
        </w:rPr>
        <w:t>also called the ion product of water</w:t>
      </w:r>
      <w:r w:rsidR="008A5389" w:rsidRPr="27B6F1F3">
        <w:rPr>
          <w:rFonts w:ascii="Leelawadee" w:eastAsia="Times New Roman" w:hAnsi="Leelawadee" w:cs="Leelawadee"/>
          <w:color w:val="000000" w:themeColor="text1"/>
        </w:rPr>
        <w:t xml:space="preserve"> and has been experimentally determined.</w:t>
      </w:r>
      <w:r w:rsidRPr="27B6F1F3">
        <w:rPr>
          <w:rFonts w:ascii="Leelawadee" w:eastAsia="Times New Roman" w:hAnsi="Leelawadee" w:cs="Leelawadee"/>
          <w:color w:val="000000" w:themeColor="text1"/>
        </w:rPr>
        <w:t xml:space="preserve"> </w:t>
      </w:r>
      <w:r w:rsidR="008A5389" w:rsidRPr="27B6F1F3">
        <w:rPr>
          <w:rFonts w:ascii="Leelawadee" w:eastAsia="Times New Roman" w:hAnsi="Leelawadee" w:cs="Leelawadee"/>
          <w:color w:val="000000" w:themeColor="text1"/>
        </w:rPr>
        <w:t xml:space="preserve">It </w:t>
      </w:r>
      <w:r w:rsidRPr="27B6F1F3">
        <w:rPr>
          <w:rFonts w:ascii="Leelawadee" w:eastAsia="Times New Roman" w:hAnsi="Leelawadee" w:cs="Leelawadee"/>
          <w:color w:val="000000" w:themeColor="text1"/>
        </w:rPr>
        <w:t xml:space="preserve">shows that </w:t>
      </w:r>
      <w:r w:rsidR="00A42FD6" w:rsidRPr="27B6F1F3">
        <w:rPr>
          <w:rFonts w:ascii="Leelawadee" w:eastAsia="Times New Roman" w:hAnsi="Leelawadee" w:cs="Leelawadee"/>
          <w:color w:val="000000" w:themeColor="text1"/>
        </w:rPr>
        <w:t>in every aqueous solution</w:t>
      </w:r>
      <w:r w:rsidR="00F25F26" w:rsidRPr="27B6F1F3">
        <w:rPr>
          <w:rFonts w:ascii="Leelawadee" w:eastAsia="Times New Roman" w:hAnsi="Leelawadee" w:cs="Leelawadee"/>
          <w:color w:val="000000" w:themeColor="text1"/>
        </w:rPr>
        <w:t>, at 25 °C,</w:t>
      </w:r>
      <w:r w:rsidR="00A42FD6" w:rsidRPr="27B6F1F3">
        <w:rPr>
          <w:rFonts w:ascii="Leelawadee" w:eastAsia="Times New Roman" w:hAnsi="Leelawadee" w:cs="Leelawadee"/>
          <w:color w:val="000000" w:themeColor="text1"/>
        </w:rPr>
        <w:t xml:space="preserve"> </w:t>
      </w:r>
      <w:r w:rsidRPr="27B6F1F3">
        <w:rPr>
          <w:rFonts w:ascii="Leelawadee" w:eastAsia="Times New Roman" w:hAnsi="Leelawadee" w:cs="Leelawadee"/>
          <w:color w:val="000000" w:themeColor="text1"/>
        </w:rPr>
        <w:t xml:space="preserve">the </w:t>
      </w:r>
      <w:r w:rsidR="008A5389" w:rsidRPr="27B6F1F3">
        <w:rPr>
          <w:rFonts w:ascii="Leelawadee" w:eastAsia="Times New Roman" w:hAnsi="Leelawadee" w:cs="Leelawadee"/>
          <w:color w:val="000000" w:themeColor="text1"/>
        </w:rPr>
        <w:t xml:space="preserve">product of the </w:t>
      </w:r>
      <w:r w:rsidRPr="27B6F1F3">
        <w:rPr>
          <w:rFonts w:ascii="Leelawadee" w:eastAsia="Times New Roman" w:hAnsi="Leelawadee" w:cs="Leelawadee"/>
          <w:color w:val="000000" w:themeColor="text1"/>
        </w:rPr>
        <w:t>concentration</w:t>
      </w:r>
      <w:r w:rsidR="008A5389" w:rsidRPr="27B6F1F3">
        <w:rPr>
          <w:rFonts w:ascii="Leelawadee" w:eastAsia="Times New Roman" w:hAnsi="Leelawadee" w:cs="Leelawadee"/>
          <w:color w:val="000000" w:themeColor="text1"/>
        </w:rPr>
        <w:t>s of</w:t>
      </w:r>
      <w:r w:rsidRPr="27B6F1F3">
        <w:rPr>
          <w:rFonts w:ascii="Leelawadee" w:eastAsia="Times New Roman" w:hAnsi="Leelawadee" w:cs="Leelawadee"/>
          <w:color w:val="000000" w:themeColor="text1"/>
        </w:rPr>
        <w:t xml:space="preserve"> H</w:t>
      </w:r>
      <w:r w:rsidRPr="27B6F1F3">
        <w:rPr>
          <w:rFonts w:ascii="Leelawadee" w:eastAsia="Times New Roman" w:hAnsi="Leelawadee" w:cs="Leelawadee"/>
          <w:color w:val="000000" w:themeColor="text1"/>
          <w:vertAlign w:val="subscript"/>
        </w:rPr>
        <w:t>3</w:t>
      </w:r>
      <w:r w:rsidRPr="27B6F1F3">
        <w:rPr>
          <w:rFonts w:ascii="Leelawadee" w:eastAsia="Times New Roman" w:hAnsi="Leelawadee" w:cs="Leelawadee"/>
          <w:color w:val="000000" w:themeColor="text1"/>
        </w:rPr>
        <w:t>O</w:t>
      </w:r>
      <w:r w:rsidRPr="27B6F1F3">
        <w:rPr>
          <w:rFonts w:ascii="Leelawadee" w:eastAsia="Times New Roman" w:hAnsi="Leelawadee" w:cs="Leelawadee"/>
          <w:color w:val="000000" w:themeColor="text1"/>
          <w:vertAlign w:val="superscript"/>
        </w:rPr>
        <w:t>+</w:t>
      </w:r>
      <w:r w:rsidRPr="27B6F1F3">
        <w:rPr>
          <w:rFonts w:ascii="Leelawadee" w:eastAsia="Times New Roman" w:hAnsi="Leelawadee" w:cs="Leelawadee"/>
          <w:color w:val="000000" w:themeColor="text1"/>
        </w:rPr>
        <w:t xml:space="preserve"> </w:t>
      </w:r>
      <w:r w:rsidR="007D4447" w:rsidRPr="27B6F1F3">
        <w:rPr>
          <w:rFonts w:ascii="Leelawadee" w:eastAsia="Times New Roman" w:hAnsi="Leelawadee" w:cs="Leelawadee"/>
          <w:color w:val="000000" w:themeColor="text1"/>
        </w:rPr>
        <w:t xml:space="preserve">and </w:t>
      </w:r>
      <w:r w:rsidR="007D4447" w:rsidRPr="27B6F1F3">
        <w:rPr>
          <w:rFonts w:ascii="Leelawadee" w:hAnsi="Leelawadee" w:cs="Leelawadee"/>
          <w:color w:val="000000" w:themeColor="text1"/>
        </w:rPr>
        <w:t>OH</w:t>
      </w:r>
      <w:r w:rsidRPr="27B6F1F3">
        <w:rPr>
          <w:rFonts w:ascii="Leelawadee" w:hAnsi="Leelawadee" w:cs="Leelawadee"/>
          <w:color w:val="000000" w:themeColor="text1"/>
          <w:vertAlign w:val="superscript"/>
        </w:rPr>
        <w:t>-</w:t>
      </w:r>
      <w:r w:rsidRPr="27B6F1F3">
        <w:rPr>
          <w:rFonts w:ascii="Leelawadee" w:eastAsia="Times New Roman" w:hAnsi="Leelawadee" w:cs="Leelawadee"/>
          <w:color w:val="000000" w:themeColor="text1"/>
        </w:rPr>
        <w:t xml:space="preserve"> </w:t>
      </w:r>
      <w:r w:rsidR="008A5389" w:rsidRPr="27B6F1F3">
        <w:rPr>
          <w:rFonts w:ascii="Leelawadee" w:eastAsia="Times New Roman" w:hAnsi="Leelawadee" w:cs="Leelawadee"/>
          <w:color w:val="000000" w:themeColor="text1"/>
        </w:rPr>
        <w:t xml:space="preserve">is </w:t>
      </w:r>
      <w:r w:rsidRPr="27B6F1F3">
        <w:rPr>
          <w:rFonts w:ascii="Leelawadee" w:eastAsia="Times New Roman" w:hAnsi="Leelawadee" w:cs="Leelawadee"/>
          <w:color w:val="000000" w:themeColor="text1"/>
        </w:rPr>
        <w:t>equal to 1</w:t>
      </w:r>
      <w:r w:rsidR="723EB74F" w:rsidRPr="27B6F1F3">
        <w:rPr>
          <w:rFonts w:ascii="Leelawadee" w:eastAsia="Times New Roman" w:hAnsi="Leelawadee" w:cs="Leelawadee"/>
          <w:color w:val="000000" w:themeColor="text1"/>
        </w:rPr>
        <w:t>.00</w:t>
      </w:r>
      <w:r w:rsidRPr="27B6F1F3">
        <w:rPr>
          <w:rFonts w:ascii="Leelawadee" w:eastAsia="Times New Roman" w:hAnsi="Leelawadee" w:cs="Leelawadee"/>
          <w:color w:val="000000" w:themeColor="text1"/>
        </w:rPr>
        <w:t xml:space="preserve"> x 10</w:t>
      </w:r>
      <w:r w:rsidRPr="27B6F1F3">
        <w:rPr>
          <w:rFonts w:ascii="Leelawadee" w:eastAsia="Times New Roman" w:hAnsi="Leelawadee" w:cs="Leelawadee"/>
          <w:color w:val="000000" w:themeColor="text1"/>
          <w:vertAlign w:val="superscript"/>
        </w:rPr>
        <w:t>-14</w:t>
      </w:r>
      <w:r w:rsidR="00A42FD6" w:rsidRPr="27B6F1F3">
        <w:rPr>
          <w:rFonts w:ascii="Leelawadee" w:eastAsia="Times New Roman" w:hAnsi="Leelawadee" w:cs="Leelawadee"/>
          <w:color w:val="000000" w:themeColor="text1"/>
        </w:rPr>
        <w:t>. This expression also depicts how the concentrations of each of the ions can be used to determine whether a solution is acidic ([H</w:t>
      </w:r>
      <w:r w:rsidR="00A42FD6" w:rsidRPr="27B6F1F3">
        <w:rPr>
          <w:rFonts w:ascii="Leelawadee" w:eastAsia="Times New Roman" w:hAnsi="Leelawadee" w:cs="Leelawadee"/>
          <w:color w:val="000000" w:themeColor="text1"/>
          <w:vertAlign w:val="subscript"/>
        </w:rPr>
        <w:t>3</w:t>
      </w:r>
      <w:r w:rsidR="00A42FD6" w:rsidRPr="27B6F1F3">
        <w:rPr>
          <w:rFonts w:ascii="Leelawadee" w:eastAsia="Times New Roman" w:hAnsi="Leelawadee" w:cs="Leelawadee"/>
          <w:color w:val="000000" w:themeColor="text1"/>
        </w:rPr>
        <w:t>O</w:t>
      </w:r>
      <w:r w:rsidR="00A42FD6" w:rsidRPr="27B6F1F3">
        <w:rPr>
          <w:rFonts w:ascii="Leelawadee" w:eastAsia="Times New Roman" w:hAnsi="Leelawadee" w:cs="Leelawadee"/>
          <w:color w:val="000000" w:themeColor="text1"/>
          <w:vertAlign w:val="superscript"/>
        </w:rPr>
        <w:t>+</w:t>
      </w:r>
      <w:r w:rsidR="00A42FD6" w:rsidRPr="27B6F1F3">
        <w:rPr>
          <w:rFonts w:ascii="Leelawadee" w:eastAsia="Times New Roman" w:hAnsi="Leelawadee" w:cs="Leelawadee"/>
          <w:color w:val="000000" w:themeColor="text1"/>
        </w:rPr>
        <w:t>] &gt; [</w:t>
      </w:r>
      <w:r w:rsidR="00A42FD6" w:rsidRPr="27B6F1F3">
        <w:rPr>
          <w:rFonts w:ascii="Leelawadee" w:hAnsi="Leelawadee" w:cs="Leelawadee"/>
          <w:color w:val="000000" w:themeColor="text1"/>
        </w:rPr>
        <w:t xml:space="preserve"> OH</w:t>
      </w:r>
      <w:r w:rsidR="00A42FD6" w:rsidRPr="27B6F1F3">
        <w:rPr>
          <w:rFonts w:ascii="Leelawadee" w:hAnsi="Leelawadee" w:cs="Leelawadee"/>
          <w:color w:val="000000" w:themeColor="text1"/>
          <w:vertAlign w:val="superscript"/>
        </w:rPr>
        <w:t>-</w:t>
      </w:r>
      <w:r w:rsidR="007D4447" w:rsidRPr="27B6F1F3">
        <w:rPr>
          <w:rFonts w:ascii="Leelawadee" w:eastAsia="Times New Roman" w:hAnsi="Leelawadee" w:cs="Leelawadee"/>
          <w:color w:val="000000" w:themeColor="text1"/>
        </w:rPr>
        <w:t>])</w:t>
      </w:r>
      <w:r w:rsidR="00A42FD6" w:rsidRPr="27B6F1F3">
        <w:rPr>
          <w:rFonts w:ascii="Leelawadee" w:eastAsia="Times New Roman" w:hAnsi="Leelawadee" w:cs="Leelawadee"/>
          <w:color w:val="000000" w:themeColor="text1"/>
        </w:rPr>
        <w:t xml:space="preserve"> or basic ([H</w:t>
      </w:r>
      <w:r w:rsidR="00A42FD6" w:rsidRPr="27B6F1F3">
        <w:rPr>
          <w:rFonts w:ascii="Leelawadee" w:eastAsia="Times New Roman" w:hAnsi="Leelawadee" w:cs="Leelawadee"/>
          <w:color w:val="000000" w:themeColor="text1"/>
          <w:vertAlign w:val="subscript"/>
        </w:rPr>
        <w:t>3</w:t>
      </w:r>
      <w:r w:rsidR="00A42FD6" w:rsidRPr="27B6F1F3">
        <w:rPr>
          <w:rFonts w:ascii="Leelawadee" w:eastAsia="Times New Roman" w:hAnsi="Leelawadee" w:cs="Leelawadee"/>
          <w:color w:val="000000" w:themeColor="text1"/>
        </w:rPr>
        <w:t>O</w:t>
      </w:r>
      <w:r w:rsidR="00A42FD6" w:rsidRPr="27B6F1F3">
        <w:rPr>
          <w:rFonts w:ascii="Leelawadee" w:eastAsia="Times New Roman" w:hAnsi="Leelawadee" w:cs="Leelawadee"/>
          <w:color w:val="000000" w:themeColor="text1"/>
          <w:vertAlign w:val="superscript"/>
        </w:rPr>
        <w:t>+</w:t>
      </w:r>
      <w:r w:rsidR="00A42FD6" w:rsidRPr="27B6F1F3">
        <w:rPr>
          <w:rFonts w:ascii="Leelawadee" w:eastAsia="Times New Roman" w:hAnsi="Leelawadee" w:cs="Leelawadee"/>
          <w:color w:val="000000" w:themeColor="text1"/>
        </w:rPr>
        <w:t>] &lt; [</w:t>
      </w:r>
      <w:r w:rsidR="00A42FD6" w:rsidRPr="27B6F1F3">
        <w:rPr>
          <w:rFonts w:ascii="Leelawadee" w:hAnsi="Leelawadee" w:cs="Leelawadee"/>
          <w:color w:val="000000" w:themeColor="text1"/>
        </w:rPr>
        <w:t xml:space="preserve"> OH</w:t>
      </w:r>
      <w:r w:rsidR="00A42FD6" w:rsidRPr="27B6F1F3">
        <w:rPr>
          <w:rFonts w:ascii="Leelawadee" w:hAnsi="Leelawadee" w:cs="Leelawadee"/>
          <w:color w:val="000000" w:themeColor="text1"/>
          <w:vertAlign w:val="superscript"/>
        </w:rPr>
        <w:t>-</w:t>
      </w:r>
      <w:r w:rsidR="00A42FD6" w:rsidRPr="27B6F1F3">
        <w:rPr>
          <w:rFonts w:ascii="Leelawadee" w:eastAsia="Times New Roman" w:hAnsi="Leelawadee" w:cs="Leelawadee"/>
          <w:color w:val="000000" w:themeColor="text1"/>
        </w:rPr>
        <w:t>]) or neutral ([H</w:t>
      </w:r>
      <w:r w:rsidR="00A42FD6" w:rsidRPr="27B6F1F3">
        <w:rPr>
          <w:rFonts w:ascii="Leelawadee" w:eastAsia="Times New Roman" w:hAnsi="Leelawadee" w:cs="Leelawadee"/>
          <w:color w:val="000000" w:themeColor="text1"/>
          <w:vertAlign w:val="subscript"/>
        </w:rPr>
        <w:t>3</w:t>
      </w:r>
      <w:r w:rsidR="00A42FD6" w:rsidRPr="27B6F1F3">
        <w:rPr>
          <w:rFonts w:ascii="Leelawadee" w:eastAsia="Times New Roman" w:hAnsi="Leelawadee" w:cs="Leelawadee"/>
          <w:color w:val="000000" w:themeColor="text1"/>
        </w:rPr>
        <w:t>O</w:t>
      </w:r>
      <w:r w:rsidR="00A42FD6" w:rsidRPr="27B6F1F3">
        <w:rPr>
          <w:rFonts w:ascii="Leelawadee" w:eastAsia="Times New Roman" w:hAnsi="Leelawadee" w:cs="Leelawadee"/>
          <w:color w:val="000000" w:themeColor="text1"/>
          <w:vertAlign w:val="superscript"/>
        </w:rPr>
        <w:t>+</w:t>
      </w:r>
      <w:r w:rsidR="00A42FD6" w:rsidRPr="27B6F1F3">
        <w:rPr>
          <w:rFonts w:ascii="Leelawadee" w:eastAsia="Times New Roman" w:hAnsi="Leelawadee" w:cs="Leelawadee"/>
          <w:color w:val="000000" w:themeColor="text1"/>
        </w:rPr>
        <w:t>] = [</w:t>
      </w:r>
      <w:r w:rsidR="00A42FD6" w:rsidRPr="27B6F1F3">
        <w:rPr>
          <w:rFonts w:ascii="Leelawadee" w:hAnsi="Leelawadee" w:cs="Leelawadee"/>
          <w:color w:val="000000" w:themeColor="text1"/>
        </w:rPr>
        <w:t xml:space="preserve"> OH</w:t>
      </w:r>
      <w:r w:rsidR="00A42FD6" w:rsidRPr="27B6F1F3">
        <w:rPr>
          <w:rFonts w:ascii="Leelawadee" w:hAnsi="Leelawadee" w:cs="Leelawadee"/>
          <w:color w:val="000000" w:themeColor="text1"/>
          <w:vertAlign w:val="superscript"/>
        </w:rPr>
        <w:t>-</w:t>
      </w:r>
      <w:r w:rsidR="00A42FD6" w:rsidRPr="27B6F1F3">
        <w:rPr>
          <w:rFonts w:ascii="Leelawadee" w:eastAsia="Times New Roman" w:hAnsi="Leelawadee" w:cs="Leelawadee"/>
          <w:color w:val="000000" w:themeColor="text1"/>
        </w:rPr>
        <w:t>])</w:t>
      </w:r>
      <w:r w:rsidR="00F25F26" w:rsidRPr="27B6F1F3">
        <w:rPr>
          <w:rFonts w:ascii="Leelawadee" w:eastAsia="Times New Roman" w:hAnsi="Leelawadee" w:cs="Leelawadee"/>
          <w:color w:val="000000" w:themeColor="text1"/>
        </w:rPr>
        <w:t>.</w:t>
      </w:r>
    </w:p>
    <w:p w14:paraId="1316DA68" w14:textId="6EC5806D" w:rsidR="008E040D" w:rsidRPr="00936127" w:rsidRDefault="008E040D" w:rsidP="00936127">
      <w:pPr>
        <w:spacing w:after="0" w:line="240" w:lineRule="auto"/>
        <w:rPr>
          <w:rFonts w:ascii="Leelawadee" w:eastAsia="Times New Roman" w:hAnsi="Leelawadee" w:cs="Leelawadee"/>
          <w:color w:val="000000" w:themeColor="text1"/>
        </w:rPr>
      </w:pPr>
    </w:p>
    <w:p w14:paraId="59C34906" w14:textId="40AAF0C6" w:rsidR="007B50CD" w:rsidRPr="00936127" w:rsidRDefault="008E040D" w:rsidP="00936127">
      <w:pPr>
        <w:spacing w:after="0" w:line="240" w:lineRule="auto"/>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 xml:space="preserve">Two common reactions involving acids and bases form the basis for the action of antacids (TUMS, Maalox, Mylanta) to relieve heartburn and indigestion. </w:t>
      </w:r>
      <w:r w:rsidR="545E3DC7" w:rsidRPr="27B6F1F3">
        <w:rPr>
          <w:rFonts w:ascii="Leelawadee" w:eastAsia="Times New Roman" w:hAnsi="Leelawadee" w:cs="Leelawadee"/>
          <w:color w:val="000000" w:themeColor="text1"/>
        </w:rPr>
        <w:t>In these reactions</w:t>
      </w:r>
      <w:r w:rsidRPr="27B6F1F3">
        <w:rPr>
          <w:rFonts w:ascii="Leelawadee" w:eastAsia="Times New Roman" w:hAnsi="Leelawadee" w:cs="Leelawadee"/>
          <w:color w:val="000000" w:themeColor="text1"/>
        </w:rPr>
        <w:t xml:space="preserve"> </w:t>
      </w:r>
      <w:r w:rsidR="4FE465E1" w:rsidRPr="27B6F1F3">
        <w:rPr>
          <w:rFonts w:ascii="Leelawadee" w:eastAsia="Times New Roman" w:hAnsi="Leelawadee" w:cs="Leelawadee"/>
          <w:color w:val="000000" w:themeColor="text1"/>
        </w:rPr>
        <w:t xml:space="preserve">commonly referred to as </w:t>
      </w:r>
      <w:r w:rsidRPr="27B6F1F3">
        <w:rPr>
          <w:rFonts w:ascii="Leelawadee" w:eastAsia="Times New Roman" w:hAnsi="Leelawadee" w:cs="Leelawadee"/>
          <w:color w:val="000000" w:themeColor="text1"/>
        </w:rPr>
        <w:t>neutralization</w:t>
      </w:r>
      <w:r w:rsidR="5AC4D42B" w:rsidRPr="27B6F1F3">
        <w:rPr>
          <w:rFonts w:ascii="Leelawadee" w:eastAsia="Times New Roman" w:hAnsi="Leelawadee" w:cs="Leelawadee"/>
          <w:color w:val="000000" w:themeColor="text1"/>
        </w:rPr>
        <w:t xml:space="preserve"> </w:t>
      </w:r>
      <w:r w:rsidR="073E5A75" w:rsidRPr="27B6F1F3">
        <w:rPr>
          <w:rFonts w:ascii="Leelawadee" w:eastAsia="Times New Roman" w:hAnsi="Leelawadee" w:cs="Leelawadee"/>
          <w:color w:val="000000" w:themeColor="text1"/>
        </w:rPr>
        <w:t>reactions, bases</w:t>
      </w:r>
      <w:r w:rsidR="366E165B" w:rsidRPr="27B6F1F3">
        <w:rPr>
          <w:rFonts w:ascii="Leelawadee" w:eastAsia="Times New Roman" w:hAnsi="Leelawadee" w:cs="Leelawadee"/>
          <w:color w:val="000000" w:themeColor="text1"/>
        </w:rPr>
        <w:t xml:space="preserve"> (</w:t>
      </w:r>
      <w:proofErr w:type="gramStart"/>
      <w:r w:rsidR="366E165B" w:rsidRPr="27B6F1F3">
        <w:rPr>
          <w:rFonts w:ascii="Leelawadee" w:eastAsia="Times New Roman" w:hAnsi="Leelawadee" w:cs="Leelawadee"/>
          <w:color w:val="000000" w:themeColor="text1"/>
        </w:rPr>
        <w:t>Al(</w:t>
      </w:r>
      <w:proofErr w:type="gramEnd"/>
      <w:r w:rsidR="366E165B" w:rsidRPr="27B6F1F3">
        <w:rPr>
          <w:rFonts w:ascii="Leelawadee" w:eastAsia="Times New Roman" w:hAnsi="Leelawadee" w:cs="Leelawadee"/>
          <w:color w:val="000000" w:themeColor="text1"/>
        </w:rPr>
        <w:t>OH)</w:t>
      </w:r>
      <w:r w:rsidR="366E165B" w:rsidRPr="27B6F1F3">
        <w:rPr>
          <w:rFonts w:ascii="Leelawadee" w:eastAsia="Times New Roman" w:hAnsi="Leelawadee" w:cs="Leelawadee"/>
          <w:color w:val="000000" w:themeColor="text1"/>
          <w:vertAlign w:val="subscript"/>
        </w:rPr>
        <w:t>3</w:t>
      </w:r>
      <w:r w:rsidR="366E165B" w:rsidRPr="27B6F1F3">
        <w:rPr>
          <w:rFonts w:ascii="Leelawadee" w:eastAsia="Times New Roman" w:hAnsi="Leelawadee" w:cs="Leelawadee"/>
          <w:color w:val="000000" w:themeColor="text1"/>
        </w:rPr>
        <w:t xml:space="preserve">, </w:t>
      </w:r>
      <w:proofErr w:type="gramStart"/>
      <w:r w:rsidR="366E165B" w:rsidRPr="27B6F1F3">
        <w:rPr>
          <w:rFonts w:ascii="Leelawadee" w:eastAsia="Times New Roman" w:hAnsi="Leelawadee" w:cs="Leelawadee"/>
          <w:color w:val="000000" w:themeColor="text1"/>
        </w:rPr>
        <w:t>Mg(</w:t>
      </w:r>
      <w:proofErr w:type="gramEnd"/>
      <w:r w:rsidR="366E165B" w:rsidRPr="27B6F1F3">
        <w:rPr>
          <w:rFonts w:ascii="Leelawadee" w:eastAsia="Times New Roman" w:hAnsi="Leelawadee" w:cs="Leelawadee"/>
          <w:color w:val="000000" w:themeColor="text1"/>
        </w:rPr>
        <w:t>OH)</w:t>
      </w:r>
      <w:r w:rsidR="366E165B" w:rsidRPr="27B6F1F3">
        <w:rPr>
          <w:rFonts w:ascii="Leelawadee" w:eastAsia="Times New Roman" w:hAnsi="Leelawadee" w:cs="Leelawadee"/>
          <w:color w:val="000000" w:themeColor="text1"/>
          <w:vertAlign w:val="subscript"/>
        </w:rPr>
        <w:t>2</w:t>
      </w:r>
      <w:r w:rsidR="366E165B" w:rsidRPr="27B6F1F3">
        <w:rPr>
          <w:rFonts w:ascii="Leelawadee" w:eastAsia="Times New Roman" w:hAnsi="Leelawadee" w:cs="Leelawadee"/>
          <w:color w:val="000000" w:themeColor="text1"/>
        </w:rPr>
        <w:t>)</w:t>
      </w:r>
      <w:r w:rsidR="00E73106" w:rsidRPr="27B6F1F3">
        <w:rPr>
          <w:rFonts w:ascii="Leelawadee" w:eastAsia="Times New Roman" w:hAnsi="Leelawadee" w:cs="Leelawadee"/>
          <w:color w:val="000000" w:themeColor="text1"/>
        </w:rPr>
        <w:t xml:space="preserve"> </w:t>
      </w:r>
      <w:r w:rsidR="007B50CD" w:rsidRPr="27B6F1F3">
        <w:rPr>
          <w:rFonts w:ascii="Leelawadee" w:eastAsia="Times New Roman" w:hAnsi="Leelawadee" w:cs="Leelawadee"/>
          <w:color w:val="000000" w:themeColor="text1"/>
        </w:rPr>
        <w:t>and carbonates</w:t>
      </w:r>
      <w:r w:rsidR="7FB6B25B" w:rsidRPr="27B6F1F3">
        <w:rPr>
          <w:rFonts w:ascii="Leelawadee" w:eastAsia="Times New Roman" w:hAnsi="Leelawadee" w:cs="Leelawadee"/>
          <w:color w:val="000000" w:themeColor="text1"/>
        </w:rPr>
        <w:t xml:space="preserve"> of </w:t>
      </w:r>
      <w:r w:rsidR="007B50CD" w:rsidRPr="27B6F1F3">
        <w:rPr>
          <w:rFonts w:ascii="Leelawadee" w:eastAsia="Times New Roman" w:hAnsi="Leelawadee" w:cs="Leelawadee"/>
          <w:color w:val="000000" w:themeColor="text1"/>
        </w:rPr>
        <w:t xml:space="preserve">calcium and sodium react to diminish the impact of gastric juice (HCl) as </w:t>
      </w:r>
      <w:proofErr w:type="gramStart"/>
      <w:r w:rsidR="007B50CD" w:rsidRPr="27B6F1F3">
        <w:rPr>
          <w:rFonts w:ascii="Leelawadee" w:eastAsia="Times New Roman" w:hAnsi="Leelawadee" w:cs="Leelawadee"/>
          <w:color w:val="000000" w:themeColor="text1"/>
        </w:rPr>
        <w:t>describe</w:t>
      </w:r>
      <w:proofErr w:type="gramEnd"/>
      <w:r w:rsidR="007B50CD" w:rsidRPr="27B6F1F3">
        <w:rPr>
          <w:rFonts w:ascii="Leelawadee" w:eastAsia="Times New Roman" w:hAnsi="Leelawadee" w:cs="Leelawadee"/>
          <w:color w:val="000000" w:themeColor="text1"/>
        </w:rPr>
        <w:t xml:space="preserve"> in </w:t>
      </w:r>
      <w:r w:rsidR="658F1B6E" w:rsidRPr="27B6F1F3">
        <w:rPr>
          <w:rFonts w:ascii="Leelawadee" w:eastAsia="Times New Roman" w:hAnsi="Leelawadee" w:cs="Leelawadee"/>
          <w:color w:val="000000" w:themeColor="text1"/>
        </w:rPr>
        <w:t>S</w:t>
      </w:r>
      <w:r w:rsidR="007B50CD" w:rsidRPr="27B6F1F3">
        <w:rPr>
          <w:rFonts w:ascii="Leelawadee" w:eastAsia="Times New Roman" w:hAnsi="Leelawadee" w:cs="Leelawadee"/>
          <w:color w:val="000000" w:themeColor="text1"/>
        </w:rPr>
        <w:t>cheme</w:t>
      </w:r>
      <w:r w:rsidR="5F2C0090" w:rsidRPr="27B6F1F3">
        <w:rPr>
          <w:rFonts w:ascii="Leelawadee" w:eastAsia="Times New Roman" w:hAnsi="Leelawadee" w:cs="Leelawadee"/>
          <w:color w:val="000000" w:themeColor="text1"/>
        </w:rPr>
        <w:t>s</w:t>
      </w:r>
      <w:r w:rsidR="007B50CD" w:rsidRPr="27B6F1F3">
        <w:rPr>
          <w:rFonts w:ascii="Leelawadee" w:eastAsia="Times New Roman" w:hAnsi="Leelawadee" w:cs="Leelawadee"/>
          <w:color w:val="000000" w:themeColor="text1"/>
        </w:rPr>
        <w:t xml:space="preserve"> 4 and 5 below.</w:t>
      </w:r>
    </w:p>
    <w:p w14:paraId="21FF7D86" w14:textId="3D710FD2" w:rsidR="007B50CD" w:rsidRPr="00936127" w:rsidRDefault="007B50CD" w:rsidP="000737F1">
      <w:pPr>
        <w:spacing w:after="0" w:line="240" w:lineRule="auto"/>
        <w:jc w:val="both"/>
        <w:rPr>
          <w:rFonts w:ascii="Leelawadee" w:eastAsia="Times New Roman" w:hAnsi="Leelawadee" w:cs="Leelawadee"/>
          <w:color w:val="000000" w:themeColor="text1"/>
        </w:rPr>
      </w:pPr>
    </w:p>
    <w:p w14:paraId="1C6BACF3" w14:textId="299274D3" w:rsidR="007B50CD" w:rsidRPr="00936127" w:rsidRDefault="002B2695" w:rsidP="002B2695">
      <w:pPr>
        <w:spacing w:after="0" w:line="240" w:lineRule="auto"/>
        <w:jc w:val="center"/>
        <w:rPr>
          <w:rFonts w:ascii="Leelawadee" w:eastAsia="Times New Roman" w:hAnsi="Leelawadee" w:cs="Leelawadee"/>
          <w:color w:val="000000" w:themeColor="text1"/>
        </w:rPr>
      </w:pPr>
      <w:r w:rsidRPr="002B2695">
        <w:rPr>
          <w:rFonts w:ascii="Leelawadee" w:eastAsia="Times New Roman" w:hAnsi="Leelawadee" w:cs="Leelawadee"/>
          <w:noProof/>
          <w:color w:val="000000" w:themeColor="text1"/>
        </w:rPr>
        <w:drawing>
          <wp:inline distT="0" distB="0" distL="0" distR="0" wp14:anchorId="72988D6E" wp14:editId="114A81D5">
            <wp:extent cx="3930103" cy="208065"/>
            <wp:effectExtent l="0" t="0" r="0" b="0"/>
            <wp:docPr id="1" name="Picture 1" descr="2 moles aqueous hydrochloric acid + 1 mole solid magnesium hydroxide produce 2 moles water + 1 mole aqueous magnesium chlor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2 moles aqueous hydrochloric acid + 1 mole solid magnesium hydroxide produce 2 moles water + 1 mole aqueous magnesium chloride."/>
                    <pic:cNvPicPr/>
                  </pic:nvPicPr>
                  <pic:blipFill>
                    <a:blip r:embed="rId15"/>
                    <a:stretch>
                      <a:fillRect/>
                    </a:stretch>
                  </pic:blipFill>
                  <pic:spPr>
                    <a:xfrm>
                      <a:off x="0" y="0"/>
                      <a:ext cx="4225327" cy="223695"/>
                    </a:xfrm>
                    <a:prstGeom prst="rect">
                      <a:avLst/>
                    </a:prstGeom>
                  </pic:spPr>
                </pic:pic>
              </a:graphicData>
            </a:graphic>
          </wp:inline>
        </w:drawing>
      </w:r>
    </w:p>
    <w:p w14:paraId="4000BF39" w14:textId="07BC1F85" w:rsidR="009365D7" w:rsidRPr="00936127" w:rsidRDefault="009365D7" w:rsidP="009365D7">
      <w:pPr>
        <w:rPr>
          <w:rFonts w:ascii="Leelawadee" w:hAnsi="Leelawadee" w:cs="Leelawadee"/>
          <w:bCs/>
          <w:color w:val="000000" w:themeColor="text1"/>
        </w:rPr>
      </w:pPr>
      <w:r w:rsidRPr="00936127">
        <w:rPr>
          <w:rFonts w:ascii="Leelawadee" w:hAnsi="Leelawadee" w:cs="Leelawadee"/>
          <w:bCs/>
          <w:color w:val="000000" w:themeColor="text1"/>
        </w:rPr>
        <w:t>Scheme 4: Neutralization of HCl with magnesium hydroxide base in Mylanta</w:t>
      </w:r>
    </w:p>
    <w:p w14:paraId="715F8AA2" w14:textId="7956556C" w:rsidR="007B50CD" w:rsidRPr="00936127" w:rsidRDefault="007B50CD" w:rsidP="007B50CD">
      <w:pPr>
        <w:spacing w:after="0" w:line="240" w:lineRule="auto"/>
        <w:jc w:val="both"/>
        <w:rPr>
          <w:rFonts w:ascii="Leelawadee" w:eastAsia="Times New Roman" w:hAnsi="Leelawadee" w:cs="Leelawadee"/>
          <w:color w:val="000000" w:themeColor="text1"/>
        </w:rPr>
      </w:pPr>
    </w:p>
    <w:p w14:paraId="001808A6" w14:textId="3934313B" w:rsidR="007B50CD" w:rsidRPr="00936127" w:rsidRDefault="009365D7" w:rsidP="27B6F1F3">
      <w:pPr>
        <w:spacing w:after="0" w:line="240" w:lineRule="auto"/>
        <w:jc w:val="center"/>
        <w:rPr>
          <w:rFonts w:ascii="Leelawadee" w:hAnsi="Leelawadee" w:cs="Leelawadee"/>
          <w:color w:val="000000" w:themeColor="text1"/>
        </w:rPr>
      </w:pPr>
      <w:r w:rsidRPr="00936127">
        <w:rPr>
          <w:rFonts w:ascii="Leelawadee" w:hAnsi="Leelawadee" w:cs="Leelawadee"/>
          <w:bCs/>
          <w:noProof/>
          <w:color w:val="000000" w:themeColor="text1"/>
        </w:rPr>
        <w:drawing>
          <wp:inline distT="0" distB="0" distL="0" distR="0" wp14:anchorId="225163C0" wp14:editId="35126C80">
            <wp:extent cx="4533900" cy="228600"/>
            <wp:effectExtent l="0" t="0" r="0" b="0"/>
            <wp:docPr id="13" name="Picture 13" descr="2 moles aqueous hydrochloric acid + 1 mole solid calcium carbonate produce 1 mole water + 1 mole aqueous calcium chloride + 1 mole carbon dioxide 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2 moles aqueous hydrochloric acid + 1 mole solid calcium carbonate produce 1 mole water + 1 mole aqueous calcium chloride + 1 mole carbon dioxide gas."/>
                    <pic:cNvPicPr/>
                  </pic:nvPicPr>
                  <pic:blipFill>
                    <a:blip r:embed="rId16"/>
                    <a:stretch>
                      <a:fillRect/>
                    </a:stretch>
                  </pic:blipFill>
                  <pic:spPr>
                    <a:xfrm>
                      <a:off x="0" y="0"/>
                      <a:ext cx="4533900" cy="228600"/>
                    </a:xfrm>
                    <a:prstGeom prst="rect">
                      <a:avLst/>
                    </a:prstGeom>
                  </pic:spPr>
                </pic:pic>
              </a:graphicData>
            </a:graphic>
          </wp:inline>
        </w:drawing>
      </w:r>
    </w:p>
    <w:p w14:paraId="77B4BF00" w14:textId="7F2BED9E" w:rsidR="009365D7" w:rsidRPr="00936127" w:rsidRDefault="009365D7" w:rsidP="27B6F1F3">
      <w:pPr>
        <w:rPr>
          <w:rFonts w:ascii="Leelawadee" w:hAnsi="Leelawadee" w:cs="Leelawadee"/>
          <w:color w:val="000000" w:themeColor="text1"/>
        </w:rPr>
      </w:pPr>
      <w:r w:rsidRPr="27B6F1F3">
        <w:rPr>
          <w:rFonts w:ascii="Leelawadee" w:hAnsi="Leelawadee" w:cs="Leelawadee"/>
          <w:color w:val="000000" w:themeColor="text1"/>
        </w:rPr>
        <w:t>Scheme 5: Neutralization of HCl with calcium carbonate base in TUMS</w:t>
      </w:r>
    </w:p>
    <w:p w14:paraId="7C73015B" w14:textId="181CB58C" w:rsidR="006329C0" w:rsidRPr="00F72B41" w:rsidRDefault="006329C0" w:rsidP="00F72B41">
      <w:pPr>
        <w:pStyle w:val="Heading2"/>
        <w:rPr>
          <w:rFonts w:cs="Leelawadee"/>
        </w:rPr>
      </w:pPr>
      <w:r w:rsidRPr="00F72B41">
        <w:rPr>
          <w:rFonts w:cs="Leelawadee"/>
        </w:rPr>
        <w:lastRenderedPageBreak/>
        <w:t>Special Instructions (if any)</w:t>
      </w:r>
    </w:p>
    <w:p w14:paraId="09CCBF38" w14:textId="73A494EE" w:rsidR="00D06F7D" w:rsidRDefault="00A81AF7" w:rsidP="00D06F7D">
      <w:pPr>
        <w:rPr>
          <w:rFonts w:ascii="Leelawadee" w:hAnsi="Leelawadee" w:cs="Leelawadee"/>
        </w:rPr>
      </w:pPr>
      <w:r>
        <w:rPr>
          <w:rFonts w:ascii="Leelawadee" w:hAnsi="Leelawadee" w:cs="Leelawadee"/>
        </w:rPr>
        <w:t>Personal Protective Equipment (PPE) required: Safety goggle, closed-toe shoes</w:t>
      </w:r>
    </w:p>
    <w:p w14:paraId="6B5AB5D5" w14:textId="68BCF9A6" w:rsidR="007F0611" w:rsidRPr="00F72B41" w:rsidRDefault="007F0611" w:rsidP="00F72B41">
      <w:pPr>
        <w:pStyle w:val="Heading2"/>
        <w:rPr>
          <w:rFonts w:cs="Leelawadee"/>
        </w:rPr>
      </w:pPr>
      <w:r w:rsidRPr="00F72B41">
        <w:rPr>
          <w:rFonts w:cs="Leelawadee"/>
        </w:rPr>
        <w:t>Procedure</w:t>
      </w:r>
    </w:p>
    <w:p w14:paraId="191F970D" w14:textId="76CFB3E3" w:rsidR="00A81AF7" w:rsidRDefault="002A44A6" w:rsidP="002A44A6">
      <w:pPr>
        <w:pStyle w:val="Heading3"/>
      </w:pPr>
      <w:r>
        <w:t xml:space="preserve">A. </w:t>
      </w:r>
      <w:r w:rsidR="00A81AF7">
        <w:t>Measure the pH of household samples using virtual pH meter</w:t>
      </w:r>
    </w:p>
    <w:p w14:paraId="5A2B9B62" w14:textId="4F794583" w:rsidR="24415CD2" w:rsidRPr="00A44E1C" w:rsidRDefault="00A81AF7" w:rsidP="00A44E1C">
      <w:pPr>
        <w:pStyle w:val="ListParagraph"/>
        <w:numPr>
          <w:ilvl w:val="0"/>
          <w:numId w:val="23"/>
        </w:numPr>
        <w:rPr>
          <w:rFonts w:ascii="Times New Roman" w:eastAsia="Times New Roman" w:hAnsi="Times New Roman" w:cs="Times New Roman"/>
          <w:sz w:val="24"/>
          <w:szCs w:val="24"/>
        </w:rPr>
      </w:pPr>
      <w:r w:rsidRPr="00A44E1C">
        <w:rPr>
          <w:rFonts w:ascii="Leelawadee" w:hAnsi="Leelawadee" w:cs="Leelawadee"/>
        </w:rPr>
        <w:t xml:space="preserve">Open the </w:t>
      </w:r>
      <w:r w:rsidR="0033533B" w:rsidRPr="00A44E1C">
        <w:rPr>
          <w:rFonts w:ascii="Leelawadee" w:hAnsi="Leelawadee" w:cs="Leelawadee"/>
        </w:rPr>
        <w:t>P</w:t>
      </w:r>
      <w:r w:rsidRPr="00A44E1C">
        <w:rPr>
          <w:rFonts w:ascii="Leelawadee" w:hAnsi="Leelawadee" w:cs="Leelawadee"/>
        </w:rPr>
        <w:t>h</w:t>
      </w:r>
      <w:r w:rsidR="0033533B" w:rsidRPr="00A44E1C">
        <w:rPr>
          <w:rFonts w:ascii="Leelawadee" w:hAnsi="Leelawadee" w:cs="Leelawadee"/>
        </w:rPr>
        <w:t>ET</w:t>
      </w:r>
      <w:r w:rsidRPr="00A44E1C">
        <w:rPr>
          <w:rFonts w:ascii="Leelawadee" w:hAnsi="Leelawadee" w:cs="Leelawadee"/>
        </w:rPr>
        <w:t xml:space="preserve"> lab simulation link </w:t>
      </w:r>
      <w:hyperlink r:id="rId17" w:history="1">
        <w:r w:rsidRPr="00524FF9">
          <w:rPr>
            <w:rStyle w:val="Hyperlink"/>
            <w:rFonts w:ascii="Leelawadee" w:hAnsi="Leelawadee" w:cs="Leelawadee"/>
          </w:rPr>
          <w:t>here</w:t>
        </w:r>
      </w:hyperlink>
      <w:r w:rsidR="001C253D">
        <w:rPr>
          <w:rFonts w:ascii="Leelawadee" w:hAnsi="Leelawadee" w:cs="Leelawadee"/>
        </w:rPr>
        <w:t xml:space="preserve"> or at </w:t>
      </w:r>
      <w:r w:rsidR="00524FF9" w:rsidRPr="00A44E1C">
        <w:rPr>
          <w:rFonts w:ascii="Leelawadee" w:eastAsia="Times New Roman" w:hAnsi="Leelawadee" w:cs="Leelawadee"/>
          <w:color w:val="0563C1"/>
          <w:u w:val="single"/>
          <w:shd w:val="clear" w:color="auto" w:fill="FFFFFF"/>
        </w:rPr>
        <w:t>https://phet.colorado.edu/sims/html/ph-scale/latest/ph-scale_en.html</w:t>
      </w:r>
      <w:r w:rsidR="00524FF9" w:rsidRPr="00A44E1C">
        <w:rPr>
          <w:rFonts w:ascii="Leelawadee" w:eastAsia="Times New Roman" w:hAnsi="Leelawadee" w:cs="Leelawadee"/>
          <w:color w:val="0563C1"/>
          <w:shd w:val="clear" w:color="auto" w:fill="FFFFFF"/>
        </w:rPr>
        <w:t> </w:t>
      </w:r>
    </w:p>
    <w:p w14:paraId="155A5B02" w14:textId="5FF52DA7" w:rsidR="39AA02F6" w:rsidRPr="00F72B41" w:rsidRDefault="00A81AF7" w:rsidP="00963B3D">
      <w:pPr>
        <w:pStyle w:val="ListParagraph"/>
        <w:numPr>
          <w:ilvl w:val="0"/>
          <w:numId w:val="3"/>
        </w:numPr>
        <w:rPr>
          <w:rFonts w:ascii="Leelawadee" w:hAnsi="Leelawadee" w:cs="Leelawadee"/>
        </w:rPr>
      </w:pPr>
      <w:r>
        <w:rPr>
          <w:rFonts w:ascii="Leelawadee" w:hAnsi="Leelawadee" w:cs="Leelawadee"/>
        </w:rPr>
        <w:t>Open the Macro section to explore and get used to the controls</w:t>
      </w:r>
    </w:p>
    <w:p w14:paraId="413087B5" w14:textId="58F8F663" w:rsidR="016FC96D" w:rsidRPr="00F72B41" w:rsidRDefault="00A81AF7" w:rsidP="00963B3D">
      <w:pPr>
        <w:pStyle w:val="ListParagraph"/>
        <w:numPr>
          <w:ilvl w:val="0"/>
          <w:numId w:val="3"/>
        </w:numPr>
        <w:rPr>
          <w:rFonts w:ascii="Leelawadee" w:eastAsiaTheme="minorEastAsia" w:hAnsi="Leelawadee" w:cs="Leelawadee"/>
        </w:rPr>
      </w:pPr>
      <w:r>
        <w:rPr>
          <w:rFonts w:ascii="Leelawadee" w:hAnsi="Leelawadee" w:cs="Leelawadee"/>
        </w:rPr>
        <w:t xml:space="preserve">Select a sample from the list provided on </w:t>
      </w:r>
      <w:r w:rsidR="000737F1">
        <w:rPr>
          <w:rFonts w:ascii="Leelawadee" w:hAnsi="Leelawadee" w:cs="Leelawadee"/>
        </w:rPr>
        <w:t xml:space="preserve">the </w:t>
      </w:r>
      <w:r>
        <w:rPr>
          <w:rFonts w:ascii="Leelawadee" w:hAnsi="Leelawadee" w:cs="Leelawadee"/>
        </w:rPr>
        <w:t>page</w:t>
      </w:r>
    </w:p>
    <w:p w14:paraId="213D7801" w14:textId="3AA770F5" w:rsidR="485F41E8" w:rsidRDefault="00A81AF7" w:rsidP="00963B3D">
      <w:pPr>
        <w:pStyle w:val="ListParagraph"/>
        <w:numPr>
          <w:ilvl w:val="0"/>
          <w:numId w:val="3"/>
        </w:numPr>
        <w:rPr>
          <w:rFonts w:ascii="Leelawadee" w:hAnsi="Leelawadee" w:cs="Leelawadee"/>
        </w:rPr>
      </w:pPr>
      <w:r>
        <w:rPr>
          <w:rFonts w:ascii="Leelawadee" w:hAnsi="Leelawadee" w:cs="Leelawadee"/>
        </w:rPr>
        <w:t>Move the probe over to the solution to measure and record the pH</w:t>
      </w:r>
    </w:p>
    <w:p w14:paraId="44A54198" w14:textId="77777777" w:rsidR="00A81AF7" w:rsidRDefault="00A81AF7" w:rsidP="00963B3D">
      <w:pPr>
        <w:pStyle w:val="ListParagraph"/>
        <w:numPr>
          <w:ilvl w:val="0"/>
          <w:numId w:val="3"/>
        </w:numPr>
        <w:rPr>
          <w:rFonts w:ascii="Leelawadee" w:hAnsi="Leelawadee" w:cs="Leelawadee"/>
        </w:rPr>
      </w:pPr>
      <w:r>
        <w:rPr>
          <w:rFonts w:ascii="Leelawadee" w:hAnsi="Leelawadee" w:cs="Leelawadee"/>
        </w:rPr>
        <w:t xml:space="preserve">Report </w:t>
      </w:r>
      <w:r w:rsidR="007D4447">
        <w:rPr>
          <w:rFonts w:ascii="Leelawadee" w:hAnsi="Leelawadee" w:cs="Leelawadee"/>
        </w:rPr>
        <w:t>your</w:t>
      </w:r>
      <w:r>
        <w:rPr>
          <w:rFonts w:ascii="Leelawadee" w:hAnsi="Leelawadee" w:cs="Leelawadee"/>
        </w:rPr>
        <w:t xml:space="preserve"> data in Table 01 below</w:t>
      </w:r>
    </w:p>
    <w:p w14:paraId="2CC36885" w14:textId="2656DBFB" w:rsidR="00FD5CA4" w:rsidRDefault="002A44A6" w:rsidP="002A44A6">
      <w:pPr>
        <w:pStyle w:val="Heading3"/>
      </w:pPr>
      <w:r>
        <w:t xml:space="preserve">B. </w:t>
      </w:r>
      <w:r w:rsidR="00FD5CA4">
        <w:t>Identify the type and ratio of the predominant ions in household products</w:t>
      </w:r>
    </w:p>
    <w:p w14:paraId="63DFF3C6" w14:textId="7A6C854F" w:rsidR="00FD5CA4" w:rsidRPr="001C253D" w:rsidRDefault="00FD5CA4" w:rsidP="00EA61A6">
      <w:pPr>
        <w:pStyle w:val="ListParagraph"/>
        <w:numPr>
          <w:ilvl w:val="0"/>
          <w:numId w:val="24"/>
        </w:numPr>
        <w:rPr>
          <w:rFonts w:ascii="Times New Roman" w:eastAsia="Times New Roman" w:hAnsi="Times New Roman" w:cs="Times New Roman"/>
          <w:sz w:val="24"/>
          <w:szCs w:val="24"/>
        </w:rPr>
      </w:pPr>
      <w:r w:rsidRPr="001C253D">
        <w:rPr>
          <w:rFonts w:ascii="Leelawadee" w:hAnsi="Leelawadee" w:cs="Leelawadee"/>
        </w:rPr>
        <w:t xml:space="preserve">Open the </w:t>
      </w:r>
      <w:r w:rsidR="009B70D8" w:rsidRPr="001C253D">
        <w:rPr>
          <w:rFonts w:ascii="Leelawadee" w:hAnsi="Leelawadee" w:cs="Leelawadee"/>
        </w:rPr>
        <w:t xml:space="preserve">PhET </w:t>
      </w:r>
      <w:r w:rsidRPr="001C253D">
        <w:rPr>
          <w:rFonts w:ascii="Leelawadee" w:hAnsi="Leelawadee" w:cs="Leelawadee"/>
        </w:rPr>
        <w:t xml:space="preserve">lab simulation link </w:t>
      </w:r>
      <w:hyperlink r:id="rId18" w:history="1">
        <w:r w:rsidRPr="001C253D">
          <w:rPr>
            <w:rStyle w:val="Hyperlink"/>
            <w:rFonts w:ascii="Leelawadee" w:hAnsi="Leelawadee" w:cs="Leelawadee"/>
          </w:rPr>
          <w:t>here</w:t>
        </w:r>
      </w:hyperlink>
      <w:r w:rsidR="001C253D" w:rsidRPr="001C253D">
        <w:rPr>
          <w:rFonts w:ascii="Leelawadee" w:hAnsi="Leelawadee" w:cs="Leelawadee"/>
        </w:rPr>
        <w:t xml:space="preserve"> </w:t>
      </w:r>
      <w:r w:rsidR="001C253D">
        <w:rPr>
          <w:rFonts w:ascii="Leelawadee" w:hAnsi="Leelawadee" w:cs="Leelawadee"/>
        </w:rPr>
        <w:t>or at</w:t>
      </w:r>
      <w:r w:rsidR="001C253D" w:rsidRPr="001C253D">
        <w:rPr>
          <w:rFonts w:ascii="Leelawadee" w:hAnsi="Leelawadee" w:cs="Leelawadee"/>
        </w:rPr>
        <w:t xml:space="preserve"> </w:t>
      </w:r>
      <w:r w:rsidR="00524FF9" w:rsidRPr="001C253D">
        <w:rPr>
          <w:rFonts w:ascii="Leelawadee" w:eastAsia="Times New Roman" w:hAnsi="Leelawadee" w:cs="Leelawadee"/>
          <w:color w:val="0563C1"/>
          <w:u w:val="single"/>
          <w:shd w:val="clear" w:color="auto" w:fill="FFFFFF"/>
        </w:rPr>
        <w:t>https://phet.colorado.edu/sims/html/ph-scale/latest/ph-scale_en.html</w:t>
      </w:r>
      <w:r w:rsidR="00524FF9" w:rsidRPr="001C253D">
        <w:rPr>
          <w:rFonts w:ascii="Leelawadee" w:eastAsia="Times New Roman" w:hAnsi="Leelawadee" w:cs="Leelawadee"/>
          <w:color w:val="0563C1"/>
          <w:shd w:val="clear" w:color="auto" w:fill="FFFFFF"/>
        </w:rPr>
        <w:t> </w:t>
      </w:r>
    </w:p>
    <w:p w14:paraId="1EAA92E6" w14:textId="23BC7FA7" w:rsidR="00FD5CA4" w:rsidRPr="002A44A6" w:rsidRDefault="00FD5CA4" w:rsidP="00A44E1C">
      <w:pPr>
        <w:pStyle w:val="ListParagraph"/>
        <w:numPr>
          <w:ilvl w:val="0"/>
          <w:numId w:val="24"/>
        </w:numPr>
        <w:rPr>
          <w:rFonts w:ascii="Leelawadee" w:hAnsi="Leelawadee" w:cs="Leelawadee"/>
        </w:rPr>
      </w:pPr>
      <w:r w:rsidRPr="002A44A6">
        <w:rPr>
          <w:rFonts w:ascii="Leelawadee" w:hAnsi="Leelawadee" w:cs="Leelawadee"/>
        </w:rPr>
        <w:t>Open the Micro section to explore and get used to the controls</w:t>
      </w:r>
    </w:p>
    <w:p w14:paraId="0B9D390D" w14:textId="081AFE9D" w:rsidR="48331EE9" w:rsidRPr="002A44A6" w:rsidRDefault="00FD5CA4" w:rsidP="00A44E1C">
      <w:pPr>
        <w:pStyle w:val="ListParagraph"/>
        <w:numPr>
          <w:ilvl w:val="0"/>
          <w:numId w:val="24"/>
        </w:numPr>
        <w:rPr>
          <w:rFonts w:ascii="Leelawadee" w:hAnsi="Leelawadee" w:cs="Leelawadee"/>
        </w:rPr>
      </w:pPr>
      <w:r w:rsidRPr="002A44A6">
        <w:rPr>
          <w:rFonts w:ascii="Leelawadee" w:hAnsi="Leelawadee" w:cs="Leelawadee"/>
        </w:rPr>
        <w:t>Select an</w:t>
      </w:r>
      <w:r w:rsidR="00354762" w:rsidRPr="002A44A6">
        <w:rPr>
          <w:rFonts w:ascii="Leelawadee" w:hAnsi="Leelawadee" w:cs="Leelawadee"/>
        </w:rPr>
        <w:t xml:space="preserve"> acid, a base or a neutral sample</w:t>
      </w:r>
    </w:p>
    <w:p w14:paraId="0EA687EF" w14:textId="37F99E5E" w:rsidR="00354762" w:rsidRPr="002A44A6" w:rsidRDefault="002167B1" w:rsidP="00A44E1C">
      <w:pPr>
        <w:pStyle w:val="ListParagraph"/>
        <w:numPr>
          <w:ilvl w:val="0"/>
          <w:numId w:val="24"/>
        </w:numPr>
        <w:rPr>
          <w:rFonts w:ascii="Leelawadee" w:hAnsi="Leelawadee" w:cs="Leelawadee"/>
        </w:rPr>
      </w:pPr>
      <w:r>
        <w:rPr>
          <w:rFonts w:ascii="Leelawadee" w:hAnsi="Leelawadee" w:cs="Leelawadee"/>
        </w:rPr>
        <w:t xml:space="preserve">Click to check </w:t>
      </w:r>
      <w:r w:rsidR="00354762" w:rsidRPr="002A44A6">
        <w:rPr>
          <w:rFonts w:ascii="Leelawadee" w:hAnsi="Leelawadee" w:cs="Leelawadee"/>
        </w:rPr>
        <w:t>the</w:t>
      </w:r>
      <w:r>
        <w:rPr>
          <w:rFonts w:ascii="Leelawadee" w:hAnsi="Leelawadee" w:cs="Leelawadee"/>
        </w:rPr>
        <w:t xml:space="preserve"> box for</w:t>
      </w:r>
      <w:r w:rsidR="00354762" w:rsidRPr="002A44A6">
        <w:rPr>
          <w:rFonts w:ascii="Leelawadee" w:hAnsi="Leelawadee" w:cs="Leelawadee"/>
        </w:rPr>
        <w:t xml:space="preserve"> H</w:t>
      </w:r>
      <w:r w:rsidR="00354762" w:rsidRPr="002A44A6">
        <w:rPr>
          <w:rFonts w:ascii="Leelawadee" w:hAnsi="Leelawadee" w:cs="Leelawadee"/>
          <w:vertAlign w:val="subscript"/>
        </w:rPr>
        <w:t>3</w:t>
      </w:r>
      <w:r w:rsidR="00354762" w:rsidRPr="002A44A6">
        <w:rPr>
          <w:rFonts w:ascii="Leelawadee" w:hAnsi="Leelawadee" w:cs="Leelawadee"/>
        </w:rPr>
        <w:t>O</w:t>
      </w:r>
      <w:r w:rsidR="00354762" w:rsidRPr="002A44A6">
        <w:rPr>
          <w:rFonts w:ascii="Leelawadee" w:hAnsi="Leelawadee" w:cs="Leelawadee"/>
          <w:vertAlign w:val="superscript"/>
        </w:rPr>
        <w:t>+</w:t>
      </w:r>
      <w:r w:rsidR="00354762" w:rsidRPr="002A44A6">
        <w:rPr>
          <w:rFonts w:ascii="Leelawadee" w:hAnsi="Leelawadee" w:cs="Leelawadee"/>
        </w:rPr>
        <w:t>/OH</w:t>
      </w:r>
      <w:r w:rsidR="00354762" w:rsidRPr="002A44A6">
        <w:rPr>
          <w:rFonts w:ascii="Leelawadee" w:hAnsi="Leelawadee" w:cs="Leelawadee"/>
          <w:vertAlign w:val="superscript"/>
        </w:rPr>
        <w:t>-</w:t>
      </w:r>
      <w:r w:rsidR="00354762" w:rsidRPr="002A44A6">
        <w:rPr>
          <w:rFonts w:ascii="Leelawadee" w:hAnsi="Leelawadee" w:cs="Leelawadee"/>
        </w:rPr>
        <w:t xml:space="preserve"> ratio</w:t>
      </w:r>
    </w:p>
    <w:p w14:paraId="040A20DA" w14:textId="039D6E96" w:rsidR="00354762" w:rsidRPr="002A44A6" w:rsidRDefault="00354762" w:rsidP="00A44E1C">
      <w:pPr>
        <w:pStyle w:val="ListParagraph"/>
        <w:numPr>
          <w:ilvl w:val="0"/>
          <w:numId w:val="24"/>
        </w:numPr>
        <w:rPr>
          <w:rFonts w:ascii="Leelawadee" w:hAnsi="Leelawadee" w:cs="Leelawadee"/>
        </w:rPr>
      </w:pPr>
      <w:r w:rsidRPr="002A44A6">
        <w:rPr>
          <w:rFonts w:ascii="Leelawadee" w:hAnsi="Leelawadee" w:cs="Leelawadee"/>
        </w:rPr>
        <w:t>For each sample, record the pH, concentration of H</w:t>
      </w:r>
      <w:r w:rsidRPr="002A44A6">
        <w:rPr>
          <w:rFonts w:ascii="Leelawadee" w:hAnsi="Leelawadee" w:cs="Leelawadee"/>
          <w:vertAlign w:val="subscript"/>
        </w:rPr>
        <w:t>3</w:t>
      </w:r>
      <w:r w:rsidRPr="002A44A6">
        <w:rPr>
          <w:rFonts w:ascii="Leelawadee" w:hAnsi="Leelawadee" w:cs="Leelawadee"/>
        </w:rPr>
        <w:t>O</w:t>
      </w:r>
      <w:r w:rsidRPr="002A44A6">
        <w:rPr>
          <w:rFonts w:ascii="Leelawadee" w:hAnsi="Leelawadee" w:cs="Leelawadee"/>
          <w:vertAlign w:val="superscript"/>
        </w:rPr>
        <w:t xml:space="preserve">+ </w:t>
      </w:r>
      <w:r w:rsidRPr="002A44A6">
        <w:rPr>
          <w:rFonts w:ascii="Leelawadee" w:hAnsi="Leelawadee" w:cs="Leelawadee"/>
        </w:rPr>
        <w:t>([H</w:t>
      </w:r>
      <w:r w:rsidRPr="002A44A6">
        <w:rPr>
          <w:rFonts w:ascii="Leelawadee" w:hAnsi="Leelawadee" w:cs="Leelawadee"/>
          <w:vertAlign w:val="subscript"/>
        </w:rPr>
        <w:t>3</w:t>
      </w:r>
      <w:r w:rsidRPr="002A44A6">
        <w:rPr>
          <w:rFonts w:ascii="Leelawadee" w:hAnsi="Leelawadee" w:cs="Leelawadee"/>
        </w:rPr>
        <w:t>O</w:t>
      </w:r>
      <w:r w:rsidRPr="002A44A6">
        <w:rPr>
          <w:rFonts w:ascii="Leelawadee" w:hAnsi="Leelawadee" w:cs="Leelawadee"/>
          <w:vertAlign w:val="superscript"/>
        </w:rPr>
        <w:t>+</w:t>
      </w:r>
      <w:r w:rsidRPr="002A44A6">
        <w:rPr>
          <w:rFonts w:ascii="Leelawadee" w:hAnsi="Leelawadee" w:cs="Leelawadee"/>
        </w:rPr>
        <w:t>]) and concentration of OH</w:t>
      </w:r>
      <w:r w:rsidRPr="002A44A6">
        <w:rPr>
          <w:rFonts w:ascii="Leelawadee" w:hAnsi="Leelawadee" w:cs="Leelawadee"/>
          <w:vertAlign w:val="superscript"/>
        </w:rPr>
        <w:t>-</w:t>
      </w:r>
      <w:r w:rsidRPr="002A44A6">
        <w:rPr>
          <w:rFonts w:ascii="Leelawadee" w:hAnsi="Leelawadee" w:cs="Leelawadee"/>
        </w:rPr>
        <w:t xml:space="preserve"> ([OH</w:t>
      </w:r>
      <w:r w:rsidRPr="002A44A6">
        <w:rPr>
          <w:rFonts w:ascii="Leelawadee" w:hAnsi="Leelawadee" w:cs="Leelawadee"/>
          <w:vertAlign w:val="superscript"/>
        </w:rPr>
        <w:t>-</w:t>
      </w:r>
      <w:r w:rsidRPr="002A44A6">
        <w:rPr>
          <w:rFonts w:ascii="Leelawadee" w:hAnsi="Leelawadee" w:cs="Leelawadee"/>
        </w:rPr>
        <w:t>])</w:t>
      </w:r>
    </w:p>
    <w:p w14:paraId="4DFFE766" w14:textId="1C6B2618" w:rsidR="007A1357" w:rsidRPr="000638E5" w:rsidRDefault="00354762" w:rsidP="00A44E1C">
      <w:pPr>
        <w:pStyle w:val="ListParagraph"/>
        <w:numPr>
          <w:ilvl w:val="0"/>
          <w:numId w:val="24"/>
        </w:numPr>
        <w:rPr>
          <w:rFonts w:ascii="Leelawadee" w:hAnsi="Leelawadee" w:cs="Leelawadee"/>
        </w:rPr>
      </w:pPr>
      <w:r w:rsidRPr="002A44A6">
        <w:rPr>
          <w:rFonts w:ascii="Leelawadee" w:hAnsi="Leelawadee" w:cs="Leelawadee"/>
        </w:rPr>
        <w:t xml:space="preserve">Record your data in </w:t>
      </w:r>
      <w:r w:rsidR="00322C0E" w:rsidRPr="002A44A6">
        <w:rPr>
          <w:rFonts w:ascii="Leelawadee" w:hAnsi="Leelawadee" w:cs="Leelawadee"/>
        </w:rPr>
        <w:t>T</w:t>
      </w:r>
      <w:r w:rsidRPr="002A44A6">
        <w:rPr>
          <w:rFonts w:ascii="Leelawadee" w:hAnsi="Leelawadee" w:cs="Leelawadee"/>
        </w:rPr>
        <w:t>able 02</w:t>
      </w:r>
    </w:p>
    <w:p w14:paraId="2FE2D3B6" w14:textId="20DB5D50" w:rsidR="000D0BF6" w:rsidRPr="00F72B41" w:rsidRDefault="000638E5" w:rsidP="002A44A6">
      <w:pPr>
        <w:pStyle w:val="Heading3"/>
      </w:pPr>
      <w:r>
        <w:t>C</w:t>
      </w:r>
      <w:r w:rsidR="002A44A6">
        <w:t xml:space="preserve">. </w:t>
      </w:r>
      <w:r w:rsidR="000D0BF6">
        <w:t xml:space="preserve">Identify </w:t>
      </w:r>
      <w:r w:rsidR="002A44A6">
        <w:t xml:space="preserve">an </w:t>
      </w:r>
      <w:r w:rsidR="000D0BF6">
        <w:t>unknown solution as acidic or basic using pH strip or pH meter</w:t>
      </w:r>
    </w:p>
    <w:p w14:paraId="12366388" w14:textId="77985FAA" w:rsidR="000D0BF6" w:rsidRPr="00322C0E" w:rsidRDefault="000D0BF6" w:rsidP="000D0BF6">
      <w:pPr>
        <w:pStyle w:val="ListParagraph"/>
        <w:numPr>
          <w:ilvl w:val="0"/>
          <w:numId w:val="1"/>
        </w:numPr>
        <w:rPr>
          <w:rFonts w:ascii="Leelawadee" w:eastAsiaTheme="minorEastAsia" w:hAnsi="Leelawadee" w:cs="Leelawadee"/>
          <w:color w:val="000000" w:themeColor="text1"/>
        </w:rPr>
      </w:pPr>
      <w:r w:rsidRPr="00322C0E">
        <w:rPr>
          <w:rFonts w:ascii="Leelawadee" w:hAnsi="Leelawadee" w:cs="Leelawadee"/>
          <w:color w:val="000000" w:themeColor="text1"/>
        </w:rPr>
        <w:t>Obtain a liquid sample from the stock table and record the sample number</w:t>
      </w:r>
      <w:r w:rsidR="007D4447">
        <w:rPr>
          <w:rFonts w:ascii="Leelawadee" w:hAnsi="Leelawadee" w:cs="Leelawadee"/>
          <w:color w:val="000000" w:themeColor="text1"/>
        </w:rPr>
        <w:t xml:space="preserve"> (Sample ID)</w:t>
      </w:r>
    </w:p>
    <w:p w14:paraId="54D65418" w14:textId="7E3D5B9B" w:rsidR="6F065A1E" w:rsidRPr="00322C0E" w:rsidRDefault="6F065A1E" w:rsidP="00963B3D">
      <w:pPr>
        <w:pStyle w:val="ListParagraph"/>
        <w:numPr>
          <w:ilvl w:val="0"/>
          <w:numId w:val="1"/>
        </w:numPr>
        <w:rPr>
          <w:rFonts w:ascii="Leelawadee" w:hAnsi="Leelawadee" w:cs="Leelawadee"/>
          <w:color w:val="000000" w:themeColor="text1"/>
        </w:rPr>
      </w:pPr>
      <w:r w:rsidRPr="00322C0E">
        <w:rPr>
          <w:rFonts w:ascii="Leelawadee" w:hAnsi="Leelawadee" w:cs="Leelawadee"/>
          <w:color w:val="000000" w:themeColor="text1"/>
        </w:rPr>
        <w:t xml:space="preserve">Use </w:t>
      </w:r>
      <w:r w:rsidR="002A44A6">
        <w:rPr>
          <w:rFonts w:ascii="Leelawadee" w:hAnsi="Leelawadee" w:cs="Leelawadee"/>
          <w:color w:val="000000" w:themeColor="text1"/>
        </w:rPr>
        <w:t xml:space="preserve">a </w:t>
      </w:r>
      <w:r w:rsidR="000D0BF6" w:rsidRPr="00322C0E">
        <w:rPr>
          <w:rFonts w:ascii="Leelawadee" w:hAnsi="Leelawadee" w:cs="Leelawadee"/>
          <w:color w:val="000000" w:themeColor="text1"/>
        </w:rPr>
        <w:t xml:space="preserve">pH indicator strip </w:t>
      </w:r>
      <w:r w:rsidR="000737F1" w:rsidRPr="00322C0E">
        <w:rPr>
          <w:rFonts w:ascii="Leelawadee" w:hAnsi="Leelawadee" w:cs="Leelawadee"/>
          <w:color w:val="000000" w:themeColor="text1"/>
        </w:rPr>
        <w:t xml:space="preserve">and pH meter </w:t>
      </w:r>
      <w:r w:rsidR="000D0BF6" w:rsidRPr="00322C0E">
        <w:rPr>
          <w:rFonts w:ascii="Leelawadee" w:hAnsi="Leelawadee" w:cs="Leelawadee"/>
          <w:color w:val="000000" w:themeColor="text1"/>
        </w:rPr>
        <w:t xml:space="preserve">to measure and record the pH of </w:t>
      </w:r>
      <w:r w:rsidR="00171507">
        <w:rPr>
          <w:rFonts w:ascii="Leelawadee" w:hAnsi="Leelawadee" w:cs="Leelawadee"/>
          <w:color w:val="000000" w:themeColor="text1"/>
        </w:rPr>
        <w:t>the</w:t>
      </w:r>
      <w:r w:rsidR="00171507" w:rsidRPr="00322C0E">
        <w:rPr>
          <w:rFonts w:ascii="Leelawadee" w:hAnsi="Leelawadee" w:cs="Leelawadee"/>
          <w:color w:val="000000" w:themeColor="text1"/>
        </w:rPr>
        <w:t xml:space="preserve"> </w:t>
      </w:r>
      <w:r w:rsidR="000D0BF6" w:rsidRPr="00322C0E">
        <w:rPr>
          <w:rFonts w:ascii="Leelawadee" w:hAnsi="Leelawadee" w:cs="Leelawadee"/>
          <w:color w:val="000000" w:themeColor="text1"/>
        </w:rPr>
        <w:t>sample</w:t>
      </w:r>
    </w:p>
    <w:p w14:paraId="3C33D612" w14:textId="77777777" w:rsidR="000737F1" w:rsidRPr="00322C0E" w:rsidRDefault="000737F1" w:rsidP="00A42FD6">
      <w:pPr>
        <w:pStyle w:val="ListParagraph"/>
        <w:numPr>
          <w:ilvl w:val="0"/>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For the pH indicator strip</w:t>
      </w:r>
    </w:p>
    <w:p w14:paraId="716B7FF8" w14:textId="77777777" w:rsidR="000737F1" w:rsidRPr="00322C0E" w:rsidRDefault="000737F1" w:rsidP="000737F1">
      <w:pPr>
        <w:pStyle w:val="ListParagraph"/>
        <w:numPr>
          <w:ilvl w:val="1"/>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D</w:t>
      </w:r>
      <w:r w:rsidR="00A42FD6" w:rsidRPr="00322C0E">
        <w:rPr>
          <w:rFonts w:ascii="Leelawadee" w:hAnsi="Leelawadee" w:cs="Leelawadee"/>
          <w:color w:val="000000" w:themeColor="text1"/>
          <w:shd w:val="clear" w:color="auto" w:fill="FFFFFF"/>
        </w:rPr>
        <w:t xml:space="preserve">ip </w:t>
      </w:r>
      <w:r w:rsidRPr="00322C0E">
        <w:rPr>
          <w:rFonts w:ascii="Leelawadee" w:hAnsi="Leelawadee" w:cs="Leelawadee"/>
          <w:color w:val="000000" w:themeColor="text1"/>
          <w:shd w:val="clear" w:color="auto" w:fill="FFFFFF"/>
        </w:rPr>
        <w:t xml:space="preserve">a glass </w:t>
      </w:r>
      <w:r w:rsidR="00A42FD6" w:rsidRPr="00322C0E">
        <w:rPr>
          <w:rFonts w:ascii="Leelawadee" w:hAnsi="Leelawadee" w:cs="Leelawadee"/>
          <w:color w:val="000000" w:themeColor="text1"/>
          <w:shd w:val="clear" w:color="auto" w:fill="FFFFFF"/>
        </w:rPr>
        <w:t xml:space="preserve">rod into the tested solution,  </w:t>
      </w:r>
    </w:p>
    <w:p w14:paraId="407713EE" w14:textId="77777777" w:rsidR="000737F1" w:rsidRPr="00322C0E" w:rsidRDefault="000737F1" w:rsidP="000737F1">
      <w:pPr>
        <w:pStyle w:val="ListParagraph"/>
        <w:numPr>
          <w:ilvl w:val="1"/>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D</w:t>
      </w:r>
      <w:r w:rsidR="00A42FD6" w:rsidRPr="00322C0E">
        <w:rPr>
          <w:rFonts w:ascii="Leelawadee" w:hAnsi="Leelawadee" w:cs="Leelawadee"/>
          <w:color w:val="000000" w:themeColor="text1"/>
          <w:shd w:val="clear" w:color="auto" w:fill="FFFFFF"/>
        </w:rPr>
        <w:t xml:space="preserve">eliver a drop of the </w:t>
      </w:r>
      <w:r w:rsidRPr="00322C0E">
        <w:rPr>
          <w:rFonts w:ascii="Leelawadee" w:hAnsi="Leelawadee" w:cs="Leelawadee"/>
          <w:color w:val="000000" w:themeColor="text1"/>
          <w:shd w:val="clear" w:color="auto" w:fill="FFFFFF"/>
        </w:rPr>
        <w:t>unknown</w:t>
      </w:r>
      <w:r w:rsidR="00A42FD6" w:rsidRPr="00322C0E">
        <w:rPr>
          <w:rFonts w:ascii="Leelawadee" w:hAnsi="Leelawadee" w:cs="Leelawadee"/>
          <w:color w:val="000000" w:themeColor="text1"/>
          <w:shd w:val="clear" w:color="auto" w:fill="FFFFFF"/>
        </w:rPr>
        <w:t xml:space="preserve"> solution to a small piece of </w:t>
      </w:r>
      <w:r w:rsidR="00A42FD6" w:rsidRPr="00322C0E">
        <w:rPr>
          <w:rFonts w:ascii="Leelawadee" w:hAnsi="Leelawadee" w:cs="Leelawadee"/>
          <w:b/>
          <w:bCs/>
          <w:color w:val="000000" w:themeColor="text1"/>
          <w:shd w:val="clear" w:color="auto" w:fill="FFFFFF"/>
        </w:rPr>
        <w:t>pH test</w:t>
      </w:r>
      <w:r w:rsidR="00A42FD6" w:rsidRPr="00322C0E">
        <w:rPr>
          <w:rFonts w:ascii="Leelawadee" w:hAnsi="Leelawadee" w:cs="Leelawadee"/>
          <w:color w:val="000000" w:themeColor="text1"/>
          <w:shd w:val="clear" w:color="auto" w:fill="FFFFFF"/>
        </w:rPr>
        <w:t xml:space="preserve"> strip. </w:t>
      </w:r>
    </w:p>
    <w:p w14:paraId="0BF095AE" w14:textId="42F8FDCD" w:rsidR="00A42FD6" w:rsidRPr="00322C0E" w:rsidRDefault="00A42FD6" w:rsidP="000737F1">
      <w:pPr>
        <w:pStyle w:val="ListParagraph"/>
        <w:numPr>
          <w:ilvl w:val="1"/>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After a couple of seconds</w:t>
      </w:r>
      <w:r w:rsidR="002167B1">
        <w:rPr>
          <w:rFonts w:ascii="Leelawadee" w:hAnsi="Leelawadee" w:cs="Leelawadee"/>
          <w:color w:val="000000" w:themeColor="text1"/>
          <w:shd w:val="clear" w:color="auto" w:fill="FFFFFF"/>
        </w:rPr>
        <w:t xml:space="preserve"> while strip is still wet</w:t>
      </w:r>
      <w:r w:rsidRPr="00322C0E">
        <w:rPr>
          <w:rFonts w:ascii="Leelawadee" w:hAnsi="Leelawadee" w:cs="Leelawadee"/>
          <w:color w:val="000000" w:themeColor="text1"/>
          <w:shd w:val="clear" w:color="auto" w:fill="FFFFFF"/>
        </w:rPr>
        <w:t>, compare the color of the </w:t>
      </w:r>
      <w:r w:rsidRPr="00322C0E">
        <w:rPr>
          <w:rFonts w:ascii="Leelawadee" w:hAnsi="Leelawadee" w:cs="Leelawadee"/>
          <w:b/>
          <w:bCs/>
          <w:color w:val="000000" w:themeColor="text1"/>
          <w:shd w:val="clear" w:color="auto" w:fill="FFFFFF"/>
        </w:rPr>
        <w:t>pH</w:t>
      </w:r>
      <w:r w:rsidRPr="00322C0E">
        <w:rPr>
          <w:rFonts w:ascii="Leelawadee" w:hAnsi="Leelawadee" w:cs="Leelawadee"/>
          <w:color w:val="000000" w:themeColor="text1"/>
          <w:shd w:val="clear" w:color="auto" w:fill="FFFFFF"/>
        </w:rPr>
        <w:t> </w:t>
      </w:r>
      <w:r w:rsidRPr="00322C0E">
        <w:rPr>
          <w:rFonts w:ascii="Leelawadee" w:hAnsi="Leelawadee" w:cs="Leelawadee"/>
          <w:b/>
          <w:color w:val="000000" w:themeColor="text1"/>
          <w:shd w:val="clear" w:color="auto" w:fill="FFFFFF"/>
        </w:rPr>
        <w:t xml:space="preserve">strip </w:t>
      </w:r>
      <w:r w:rsidRPr="00322C0E">
        <w:rPr>
          <w:rFonts w:ascii="Leelawadee" w:hAnsi="Leelawadee" w:cs="Leelawadee"/>
          <w:color w:val="000000" w:themeColor="text1"/>
          <w:shd w:val="clear" w:color="auto" w:fill="FFFFFF"/>
        </w:rPr>
        <w:t>to the color chart provided with the </w:t>
      </w:r>
      <w:r w:rsidRPr="00322C0E">
        <w:rPr>
          <w:rFonts w:ascii="Leelawadee" w:hAnsi="Leelawadee" w:cs="Leelawadee"/>
          <w:b/>
          <w:bCs/>
          <w:color w:val="000000" w:themeColor="text1"/>
          <w:shd w:val="clear" w:color="auto" w:fill="FFFFFF"/>
        </w:rPr>
        <w:t>pH paper</w:t>
      </w:r>
      <w:r w:rsidRPr="00322C0E">
        <w:rPr>
          <w:rFonts w:ascii="Leelawadee" w:hAnsi="Leelawadee" w:cs="Leelawadee"/>
          <w:color w:val="000000" w:themeColor="text1"/>
          <w:shd w:val="clear" w:color="auto" w:fill="FFFFFF"/>
        </w:rPr>
        <w:t> kit.</w:t>
      </w:r>
    </w:p>
    <w:p w14:paraId="60121A75" w14:textId="0A1E46CD" w:rsidR="000737F1" w:rsidRPr="00322C0E" w:rsidRDefault="000737F1" w:rsidP="000737F1">
      <w:pPr>
        <w:pStyle w:val="ListParagraph"/>
        <w:numPr>
          <w:ilvl w:val="1"/>
          <w:numId w:val="1"/>
        </w:numPr>
        <w:rPr>
          <w:rFonts w:ascii="Leelawadee" w:eastAsiaTheme="minorEastAsia" w:hAnsi="Leelawadee" w:cs="Leelawadee"/>
          <w:color w:val="000000" w:themeColor="text1"/>
        </w:rPr>
      </w:pPr>
      <w:r w:rsidRPr="00322C0E">
        <w:rPr>
          <w:rFonts w:ascii="Leelawadee" w:hAnsi="Leelawadee" w:cs="Leelawadee"/>
          <w:color w:val="000000" w:themeColor="text1"/>
          <w:shd w:val="clear" w:color="auto" w:fill="FFFFFF"/>
        </w:rPr>
        <w:t>Record your pH value</w:t>
      </w:r>
    </w:p>
    <w:p w14:paraId="6FB6C32E" w14:textId="7D981755" w:rsidR="000737F1" w:rsidRPr="00322C0E" w:rsidRDefault="000737F1" w:rsidP="00963B3D">
      <w:pPr>
        <w:pStyle w:val="ListParagraph"/>
        <w:numPr>
          <w:ilvl w:val="0"/>
          <w:numId w:val="1"/>
        </w:numPr>
        <w:rPr>
          <w:rFonts w:ascii="Leelawadee" w:hAnsi="Leelawadee" w:cs="Leelawadee"/>
          <w:color w:val="000000" w:themeColor="text1"/>
        </w:rPr>
      </w:pPr>
      <w:r w:rsidRPr="00322C0E">
        <w:rPr>
          <w:rFonts w:ascii="Leelawadee" w:hAnsi="Leelawadee" w:cs="Leelawadee"/>
          <w:color w:val="000000" w:themeColor="text1"/>
        </w:rPr>
        <w:t>If using a pH probe</w:t>
      </w:r>
    </w:p>
    <w:p w14:paraId="4EC41515" w14:textId="668B36A5" w:rsidR="000737F1" w:rsidRPr="00322C0E" w:rsidRDefault="000737F1" w:rsidP="000737F1">
      <w:pPr>
        <w:pStyle w:val="ListParagraph"/>
        <w:numPr>
          <w:ilvl w:val="1"/>
          <w:numId w:val="1"/>
        </w:numPr>
        <w:rPr>
          <w:rFonts w:ascii="Leelawadee" w:hAnsi="Leelawadee" w:cs="Leelawadee"/>
          <w:color w:val="000000" w:themeColor="text1"/>
        </w:rPr>
      </w:pPr>
      <w:r w:rsidRPr="00322C0E">
        <w:rPr>
          <w:rFonts w:ascii="Leelawadee" w:hAnsi="Leelawadee" w:cs="Leelawadee"/>
          <w:color w:val="000000" w:themeColor="text1"/>
        </w:rPr>
        <w:t>Dip the pH probe into</w:t>
      </w:r>
      <w:r w:rsidR="00322C0E" w:rsidRPr="00322C0E">
        <w:rPr>
          <w:rFonts w:ascii="Leelawadee" w:hAnsi="Leelawadee" w:cs="Leelawadee"/>
          <w:color w:val="000000" w:themeColor="text1"/>
        </w:rPr>
        <w:t xml:space="preserve"> clean distil</w:t>
      </w:r>
      <w:r w:rsidR="002167B1">
        <w:rPr>
          <w:rFonts w:ascii="Leelawadee" w:hAnsi="Leelawadee" w:cs="Leelawadee"/>
          <w:color w:val="000000" w:themeColor="text1"/>
        </w:rPr>
        <w:t>led</w:t>
      </w:r>
      <w:r w:rsidR="00322C0E" w:rsidRPr="00322C0E">
        <w:rPr>
          <w:rFonts w:ascii="Leelawadee" w:hAnsi="Leelawadee" w:cs="Leelawadee"/>
          <w:color w:val="000000" w:themeColor="text1"/>
        </w:rPr>
        <w:t xml:space="preserve"> water and then a buffer solution of pH 7</w:t>
      </w:r>
    </w:p>
    <w:p w14:paraId="779B3BCB" w14:textId="6BD2ABB6" w:rsidR="00322C0E" w:rsidRPr="00322C0E" w:rsidRDefault="00322C0E" w:rsidP="000737F1">
      <w:pPr>
        <w:pStyle w:val="ListParagraph"/>
        <w:numPr>
          <w:ilvl w:val="1"/>
          <w:numId w:val="1"/>
        </w:numPr>
        <w:rPr>
          <w:rFonts w:ascii="Leelawadee" w:hAnsi="Leelawadee" w:cs="Leelawadee"/>
          <w:color w:val="000000" w:themeColor="text1"/>
        </w:rPr>
      </w:pPr>
      <w:r w:rsidRPr="00322C0E">
        <w:rPr>
          <w:rFonts w:ascii="Leelawadee" w:hAnsi="Leelawadee" w:cs="Leelawadee"/>
          <w:color w:val="000000" w:themeColor="text1"/>
        </w:rPr>
        <w:t>Place your probe in the unknow sample and record the pH after it stabilizes</w:t>
      </w:r>
    </w:p>
    <w:p w14:paraId="0C1252D1" w14:textId="30D44D78" w:rsidR="00322C0E" w:rsidRPr="00322C0E" w:rsidRDefault="00322C0E" w:rsidP="000737F1">
      <w:pPr>
        <w:pStyle w:val="ListParagraph"/>
        <w:numPr>
          <w:ilvl w:val="1"/>
          <w:numId w:val="1"/>
        </w:numPr>
        <w:rPr>
          <w:rFonts w:ascii="Leelawadee" w:hAnsi="Leelawadee" w:cs="Leelawadee"/>
          <w:color w:val="000000" w:themeColor="text1"/>
        </w:rPr>
      </w:pPr>
      <w:r w:rsidRPr="00322C0E">
        <w:rPr>
          <w:rFonts w:ascii="Leelawadee" w:hAnsi="Leelawadee" w:cs="Leelawadee"/>
          <w:color w:val="000000" w:themeColor="text1"/>
        </w:rPr>
        <w:t>Clean probe with distilled water a</w:t>
      </w:r>
      <w:r w:rsidR="007D4447">
        <w:rPr>
          <w:rFonts w:ascii="Leelawadee" w:hAnsi="Leelawadee" w:cs="Leelawadee"/>
          <w:color w:val="000000" w:themeColor="text1"/>
        </w:rPr>
        <w:t>nd</w:t>
      </w:r>
      <w:r w:rsidRPr="00322C0E">
        <w:rPr>
          <w:rFonts w:ascii="Leelawadee" w:hAnsi="Leelawadee" w:cs="Leelawadee"/>
          <w:color w:val="000000" w:themeColor="text1"/>
        </w:rPr>
        <w:t xml:space="preserve"> replace </w:t>
      </w:r>
      <w:r w:rsidR="007D4447">
        <w:rPr>
          <w:rFonts w:ascii="Leelawadee" w:hAnsi="Leelawadee" w:cs="Leelawadee"/>
          <w:color w:val="000000" w:themeColor="text1"/>
        </w:rPr>
        <w:t xml:space="preserve">it </w:t>
      </w:r>
      <w:proofErr w:type="gramStart"/>
      <w:r w:rsidRPr="00322C0E">
        <w:rPr>
          <w:rFonts w:ascii="Leelawadee" w:hAnsi="Leelawadee" w:cs="Leelawadee"/>
          <w:color w:val="000000" w:themeColor="text1"/>
        </w:rPr>
        <w:t>in</w:t>
      </w:r>
      <w:proofErr w:type="gramEnd"/>
      <w:r w:rsidRPr="00322C0E">
        <w:rPr>
          <w:rFonts w:ascii="Leelawadee" w:hAnsi="Leelawadee" w:cs="Leelawadee"/>
          <w:color w:val="000000" w:themeColor="text1"/>
        </w:rPr>
        <w:t xml:space="preserve"> buffered container</w:t>
      </w:r>
    </w:p>
    <w:p w14:paraId="52A7D7D0" w14:textId="12F032E3" w:rsidR="002A44A6" w:rsidRDefault="002A44A6" w:rsidP="00F72B41">
      <w:pPr>
        <w:pStyle w:val="ListParagraph"/>
        <w:numPr>
          <w:ilvl w:val="0"/>
          <w:numId w:val="1"/>
        </w:numPr>
        <w:rPr>
          <w:rFonts w:ascii="Leelawadee" w:hAnsi="Leelawadee" w:cs="Leelawadee"/>
          <w:color w:val="000000" w:themeColor="text1"/>
        </w:rPr>
      </w:pPr>
      <w:r>
        <w:rPr>
          <w:rFonts w:ascii="Leelawadee" w:hAnsi="Leelawadee" w:cs="Leelawadee"/>
          <w:color w:val="000000" w:themeColor="text1"/>
        </w:rPr>
        <w:t>C</w:t>
      </w:r>
      <w:r w:rsidR="000D0BF6" w:rsidRPr="00322C0E">
        <w:rPr>
          <w:rFonts w:ascii="Leelawadee" w:hAnsi="Leelawadee" w:cs="Leelawadee"/>
          <w:color w:val="000000" w:themeColor="text1"/>
        </w:rPr>
        <w:t xml:space="preserve">alculate </w:t>
      </w:r>
      <w:r w:rsidR="007D4447" w:rsidRPr="00322C0E">
        <w:rPr>
          <w:rFonts w:ascii="Leelawadee" w:hAnsi="Leelawadee" w:cs="Leelawadee"/>
          <w:color w:val="000000" w:themeColor="text1"/>
        </w:rPr>
        <w:t xml:space="preserve">the </w:t>
      </w:r>
      <w:r w:rsidR="002167B1">
        <w:rPr>
          <w:rFonts w:ascii="Leelawadee" w:hAnsi="Leelawadee" w:cs="Leelawadee"/>
          <w:color w:val="000000" w:themeColor="text1"/>
        </w:rPr>
        <w:t>[</w:t>
      </w:r>
      <w:r w:rsidR="000D0BF6" w:rsidRPr="00322C0E">
        <w:rPr>
          <w:rFonts w:ascii="Leelawadee" w:hAnsi="Leelawadee" w:cs="Leelawadee"/>
          <w:color w:val="000000" w:themeColor="text1"/>
        </w:rPr>
        <w:t>H</w:t>
      </w:r>
      <w:r w:rsidR="000D0BF6" w:rsidRPr="00322C0E">
        <w:rPr>
          <w:rFonts w:ascii="Leelawadee" w:hAnsi="Leelawadee" w:cs="Leelawadee"/>
          <w:color w:val="000000" w:themeColor="text1"/>
          <w:vertAlign w:val="subscript"/>
        </w:rPr>
        <w:t>3</w:t>
      </w:r>
      <w:r w:rsidR="000D0BF6" w:rsidRPr="00322C0E">
        <w:rPr>
          <w:rFonts w:ascii="Leelawadee" w:hAnsi="Leelawadee" w:cs="Leelawadee"/>
          <w:color w:val="000000" w:themeColor="text1"/>
        </w:rPr>
        <w:t>O</w:t>
      </w:r>
      <w:r w:rsidR="000D0BF6" w:rsidRPr="00322C0E">
        <w:rPr>
          <w:rFonts w:ascii="Leelawadee" w:hAnsi="Leelawadee" w:cs="Leelawadee"/>
          <w:color w:val="000000" w:themeColor="text1"/>
          <w:vertAlign w:val="superscript"/>
        </w:rPr>
        <w:t>+</w:t>
      </w:r>
      <w:r w:rsidR="000D0BF6" w:rsidRPr="00322C0E">
        <w:rPr>
          <w:rFonts w:ascii="Leelawadee" w:hAnsi="Leelawadee" w:cs="Leelawadee"/>
          <w:color w:val="000000" w:themeColor="text1"/>
        </w:rPr>
        <w:t>], [OH</w:t>
      </w:r>
      <w:r w:rsidR="000D0BF6" w:rsidRPr="00322C0E">
        <w:rPr>
          <w:rFonts w:ascii="Leelawadee" w:hAnsi="Leelawadee" w:cs="Leelawadee"/>
          <w:color w:val="000000" w:themeColor="text1"/>
          <w:vertAlign w:val="superscript"/>
        </w:rPr>
        <w:t>-</w:t>
      </w:r>
      <w:r w:rsidR="000D0BF6" w:rsidRPr="00322C0E">
        <w:rPr>
          <w:rFonts w:ascii="Leelawadee" w:hAnsi="Leelawadee" w:cs="Leelawadee"/>
          <w:color w:val="000000" w:themeColor="text1"/>
        </w:rPr>
        <w:t>], and pOH for the sample</w:t>
      </w:r>
    </w:p>
    <w:p w14:paraId="231BF1C7" w14:textId="0C81695F" w:rsidR="009365D7" w:rsidRPr="00F72B41" w:rsidRDefault="009365D7" w:rsidP="00936127">
      <w:pPr>
        <w:pStyle w:val="Heading3"/>
      </w:pPr>
      <w:r>
        <w:t>D. Clinical Antacid Case study to explore the strength of different antacids in the market</w:t>
      </w:r>
    </w:p>
    <w:p w14:paraId="50279E27" w14:textId="7B07DF72" w:rsidR="0054139D" w:rsidRDefault="009365D7" w:rsidP="00936127">
      <w:pPr>
        <w:ind w:left="270"/>
        <w:rPr>
          <w:rFonts w:ascii="Leelawadee" w:hAnsi="Leelawadee" w:cs="Leelawadee"/>
          <w:color w:val="000000" w:themeColor="text1"/>
        </w:rPr>
      </w:pPr>
      <w:r>
        <w:rPr>
          <w:rFonts w:ascii="Leelawadee" w:hAnsi="Leelawadee" w:cs="Leelawadee"/>
          <w:color w:val="000000" w:themeColor="text1"/>
        </w:rPr>
        <w:t>In this section you will perform an experiment to estimate the dosage</w:t>
      </w:r>
      <w:r w:rsidR="00672A68">
        <w:rPr>
          <w:rFonts w:ascii="Leelawadee" w:hAnsi="Leelawadee" w:cs="Leelawadee"/>
          <w:color w:val="000000" w:themeColor="text1"/>
        </w:rPr>
        <w:t xml:space="preserve"> or the amount in </w:t>
      </w:r>
      <w:r>
        <w:rPr>
          <w:rFonts w:ascii="Leelawadee" w:hAnsi="Leelawadee" w:cs="Leelawadee"/>
          <w:color w:val="000000" w:themeColor="text1"/>
        </w:rPr>
        <w:t>g</w:t>
      </w:r>
      <w:r w:rsidR="00672A68">
        <w:rPr>
          <w:rFonts w:ascii="Leelawadee" w:hAnsi="Leelawadee" w:cs="Leelawadee"/>
          <w:color w:val="000000" w:themeColor="text1"/>
        </w:rPr>
        <w:t>rams</w:t>
      </w:r>
      <w:r>
        <w:rPr>
          <w:rFonts w:ascii="Leelawadee" w:hAnsi="Leelawadee" w:cs="Leelawadee"/>
          <w:color w:val="000000" w:themeColor="text1"/>
        </w:rPr>
        <w:t xml:space="preserve"> of an over the counter antacid </w:t>
      </w:r>
      <w:r w:rsidR="00672A68">
        <w:rPr>
          <w:rFonts w:ascii="Leelawadee" w:hAnsi="Leelawadee" w:cs="Leelawadee"/>
          <w:color w:val="000000" w:themeColor="text1"/>
        </w:rPr>
        <w:t>that will be needed to neutralize a certain quantity of gastric acid (HCl)</w:t>
      </w:r>
      <w:r>
        <w:rPr>
          <w:rFonts w:ascii="Leelawadee" w:hAnsi="Leelawadee" w:cs="Leelawadee"/>
          <w:color w:val="000000" w:themeColor="text1"/>
        </w:rPr>
        <w:t xml:space="preserve">. You will then </w:t>
      </w:r>
      <w:r w:rsidR="000511C1">
        <w:rPr>
          <w:rFonts w:ascii="Leelawadee" w:hAnsi="Leelawadee" w:cs="Leelawadee"/>
          <w:color w:val="000000" w:themeColor="text1"/>
        </w:rPr>
        <w:t>analyze</w:t>
      </w:r>
      <w:r>
        <w:rPr>
          <w:rFonts w:ascii="Leelawadee" w:hAnsi="Leelawadee" w:cs="Leelawadee"/>
          <w:color w:val="000000" w:themeColor="text1"/>
        </w:rPr>
        <w:t xml:space="preserve"> your data to determine the </w:t>
      </w:r>
      <w:r w:rsidR="0054139D">
        <w:rPr>
          <w:rFonts w:ascii="Leelawadee" w:hAnsi="Leelawadee" w:cs="Leelawadee"/>
          <w:color w:val="000000" w:themeColor="text1"/>
        </w:rPr>
        <w:t>antacid with higher neutralization strength</w:t>
      </w:r>
    </w:p>
    <w:p w14:paraId="56EEC7FD" w14:textId="4860C064" w:rsidR="0054139D" w:rsidRPr="001F7EAB" w:rsidRDefault="0054139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Obtain </w:t>
      </w:r>
      <w:r w:rsidR="000511C1" w:rsidRPr="27B6F1F3">
        <w:rPr>
          <w:rFonts w:ascii="Leelawadee" w:hAnsi="Leelawadee" w:cs="Leelawadee"/>
          <w:color w:val="000000" w:themeColor="text1"/>
        </w:rPr>
        <w:t>1</w:t>
      </w:r>
      <w:r w:rsidR="30AF190E" w:rsidRPr="27B6F1F3">
        <w:rPr>
          <w:rFonts w:ascii="Leelawadee" w:hAnsi="Leelawadee" w:cs="Leelawadee"/>
          <w:color w:val="000000" w:themeColor="text1"/>
        </w:rPr>
        <w:t>-</w:t>
      </w:r>
      <w:r w:rsidRPr="27B6F1F3">
        <w:rPr>
          <w:rFonts w:ascii="Leelawadee" w:hAnsi="Leelawadee" w:cs="Leelawadee"/>
          <w:color w:val="000000" w:themeColor="text1"/>
        </w:rPr>
        <w:t xml:space="preserve">tablet </w:t>
      </w:r>
      <w:r w:rsidR="00027AFE" w:rsidRPr="27B6F1F3">
        <w:rPr>
          <w:rFonts w:ascii="Leelawadee" w:hAnsi="Leelawadee" w:cs="Leelawadee"/>
          <w:color w:val="000000" w:themeColor="text1"/>
        </w:rPr>
        <w:t xml:space="preserve">of </w:t>
      </w:r>
      <w:r w:rsidRPr="27B6F1F3">
        <w:rPr>
          <w:rFonts w:ascii="Leelawadee" w:hAnsi="Leelawadee" w:cs="Leelawadee"/>
          <w:color w:val="000000" w:themeColor="text1"/>
        </w:rPr>
        <w:t xml:space="preserve">antacid provided and </w:t>
      </w:r>
      <w:r w:rsidR="00027AFE" w:rsidRPr="27B6F1F3">
        <w:rPr>
          <w:rFonts w:ascii="Leelawadee" w:hAnsi="Leelawadee" w:cs="Leelawadee"/>
          <w:color w:val="000000" w:themeColor="text1"/>
        </w:rPr>
        <w:t xml:space="preserve">record </w:t>
      </w:r>
      <w:r w:rsidR="008E7062" w:rsidRPr="27B6F1F3">
        <w:rPr>
          <w:rFonts w:ascii="Leelawadee" w:hAnsi="Leelawadee" w:cs="Leelawadee"/>
          <w:color w:val="000000" w:themeColor="text1"/>
        </w:rPr>
        <w:t xml:space="preserve">its </w:t>
      </w:r>
      <w:r w:rsidR="000511C1" w:rsidRPr="27B6F1F3">
        <w:rPr>
          <w:rFonts w:ascii="Leelawadee" w:hAnsi="Leelawadee" w:cs="Leelawadee"/>
          <w:color w:val="000000" w:themeColor="text1"/>
        </w:rPr>
        <w:t>ID</w:t>
      </w:r>
      <w:r w:rsidRPr="27B6F1F3">
        <w:rPr>
          <w:rFonts w:ascii="Leelawadee" w:hAnsi="Leelawadee" w:cs="Leelawadee"/>
          <w:color w:val="000000" w:themeColor="text1"/>
        </w:rPr>
        <w:t xml:space="preserve"> in Table 03</w:t>
      </w:r>
    </w:p>
    <w:p w14:paraId="622E5728" w14:textId="6AB90D88" w:rsidR="0054139D" w:rsidRPr="001F7EAB" w:rsidRDefault="0054139D" w:rsidP="00936127">
      <w:pPr>
        <w:pStyle w:val="ListParagraph"/>
        <w:numPr>
          <w:ilvl w:val="0"/>
          <w:numId w:val="22"/>
        </w:numPr>
        <w:rPr>
          <w:rFonts w:ascii="Leelawadee" w:hAnsi="Leelawadee" w:cs="Leelawadee"/>
          <w:color w:val="000000" w:themeColor="text1"/>
        </w:rPr>
      </w:pPr>
      <w:r w:rsidRPr="001F7EAB">
        <w:rPr>
          <w:rFonts w:ascii="Leelawadee" w:hAnsi="Leelawadee" w:cs="Leelawadee"/>
          <w:color w:val="000000" w:themeColor="text1"/>
        </w:rPr>
        <w:t xml:space="preserve">Using a mortar and pestle crush the tablets provided to fine powder. </w:t>
      </w:r>
    </w:p>
    <w:p w14:paraId="150BA832" w14:textId="4722ED37" w:rsidR="000511C1" w:rsidRPr="001F7EAB" w:rsidRDefault="00491CB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Transfer crushed tablet to a </w:t>
      </w:r>
      <w:r w:rsidR="000511C1" w:rsidRPr="27B6F1F3">
        <w:rPr>
          <w:rFonts w:ascii="Leelawadee" w:hAnsi="Leelawadee" w:cs="Leelawadee"/>
          <w:color w:val="000000" w:themeColor="text1"/>
        </w:rPr>
        <w:t>weigh boat</w:t>
      </w:r>
    </w:p>
    <w:p w14:paraId="5848F97D" w14:textId="11128384" w:rsidR="000511C1" w:rsidRPr="001F7EAB" w:rsidRDefault="77399E1D" w:rsidP="27B6F1F3">
      <w:pPr>
        <w:pStyle w:val="ListParagraph"/>
        <w:numPr>
          <w:ilvl w:val="0"/>
          <w:numId w:val="22"/>
        </w:numPr>
        <w:rPr>
          <w:color w:val="000000" w:themeColor="text1"/>
        </w:rPr>
      </w:pPr>
      <w:r w:rsidRPr="27B6F1F3">
        <w:rPr>
          <w:rFonts w:ascii="Leelawadee" w:hAnsi="Leelawadee" w:cs="Leelawadee"/>
          <w:color w:val="000000" w:themeColor="text1"/>
        </w:rPr>
        <w:lastRenderedPageBreak/>
        <w:t>M</w:t>
      </w:r>
      <w:r w:rsidR="00491CBD" w:rsidRPr="27B6F1F3">
        <w:rPr>
          <w:rFonts w:ascii="Leelawadee" w:hAnsi="Leelawadee" w:cs="Leelawadee"/>
          <w:color w:val="000000" w:themeColor="text1"/>
        </w:rPr>
        <w:t xml:space="preserve">easure and record the total mass of </w:t>
      </w:r>
      <w:r w:rsidR="000511C1" w:rsidRPr="27B6F1F3">
        <w:rPr>
          <w:rFonts w:ascii="Leelawadee" w:hAnsi="Leelawadee" w:cs="Leelawadee"/>
          <w:color w:val="000000" w:themeColor="text1"/>
        </w:rPr>
        <w:t>the crushed tablets</w:t>
      </w:r>
      <w:r w:rsidR="00491CBD" w:rsidRPr="27B6F1F3">
        <w:rPr>
          <w:rFonts w:ascii="Leelawadee" w:hAnsi="Leelawadee" w:cs="Leelawadee"/>
          <w:color w:val="000000" w:themeColor="text1"/>
        </w:rPr>
        <w:t xml:space="preserve"> and </w:t>
      </w:r>
      <w:r w:rsidR="000511C1" w:rsidRPr="27B6F1F3">
        <w:rPr>
          <w:rFonts w:ascii="Leelawadee" w:hAnsi="Leelawadee" w:cs="Leelawadee"/>
          <w:color w:val="000000" w:themeColor="text1"/>
        </w:rPr>
        <w:t>weigh boat</w:t>
      </w:r>
      <w:r w:rsidR="00491CBD" w:rsidRPr="27B6F1F3">
        <w:rPr>
          <w:rFonts w:ascii="Leelawadee" w:hAnsi="Leelawadee" w:cs="Leelawadee"/>
          <w:color w:val="000000" w:themeColor="text1"/>
        </w:rPr>
        <w:t xml:space="preserve"> (Initial Mass)</w:t>
      </w:r>
    </w:p>
    <w:p w14:paraId="1DD20FFD" w14:textId="27F4F26F" w:rsidR="001419C0" w:rsidRPr="001F7EAB" w:rsidRDefault="0054139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Place 100 mL of water in a </w:t>
      </w:r>
      <w:r w:rsidR="009365D7" w:rsidRPr="27B6F1F3">
        <w:rPr>
          <w:rFonts w:ascii="Leelawadee" w:hAnsi="Leelawadee" w:cs="Leelawadee"/>
          <w:color w:val="000000" w:themeColor="text1"/>
        </w:rPr>
        <w:t>250 mL Erlenmeyer flask</w:t>
      </w:r>
      <w:r w:rsidRPr="27B6F1F3">
        <w:rPr>
          <w:rFonts w:ascii="Leelawadee" w:hAnsi="Leelawadee" w:cs="Leelawadee"/>
          <w:color w:val="000000" w:themeColor="text1"/>
        </w:rPr>
        <w:t xml:space="preserve">. Add 3-5 drops of </w:t>
      </w:r>
      <w:r w:rsidR="000511C1" w:rsidRPr="27B6F1F3">
        <w:rPr>
          <w:rFonts w:ascii="Leelawadee" w:hAnsi="Leelawadee" w:cs="Leelawadee"/>
          <w:color w:val="000000" w:themeColor="text1"/>
        </w:rPr>
        <w:t xml:space="preserve">bromo green </w:t>
      </w:r>
      <w:r w:rsidRPr="27B6F1F3">
        <w:rPr>
          <w:rFonts w:ascii="Leelawadee" w:hAnsi="Leelawadee" w:cs="Leelawadee"/>
          <w:color w:val="000000" w:themeColor="text1"/>
        </w:rPr>
        <w:t>indicator</w:t>
      </w:r>
      <w:r w:rsidR="000511C1" w:rsidRPr="27B6F1F3">
        <w:rPr>
          <w:rFonts w:ascii="Leelawadee" w:hAnsi="Leelawadee" w:cs="Leelawadee"/>
          <w:color w:val="000000" w:themeColor="text1"/>
        </w:rPr>
        <w:t>, then s</w:t>
      </w:r>
      <w:r w:rsidR="009365D7" w:rsidRPr="27B6F1F3">
        <w:rPr>
          <w:rFonts w:ascii="Leelawadee" w:hAnsi="Leelawadee" w:cs="Leelawadee"/>
          <w:color w:val="000000" w:themeColor="text1"/>
        </w:rPr>
        <w:t>tir the mixture thoroughly using a stirring rod</w:t>
      </w:r>
      <w:r w:rsidRPr="27B6F1F3">
        <w:rPr>
          <w:rFonts w:ascii="Leelawadee" w:hAnsi="Leelawadee" w:cs="Leelawadee"/>
          <w:color w:val="000000" w:themeColor="text1"/>
        </w:rPr>
        <w:t xml:space="preserve"> and record </w:t>
      </w:r>
      <w:r w:rsidR="001419C0" w:rsidRPr="27B6F1F3">
        <w:rPr>
          <w:rFonts w:ascii="Leelawadee" w:hAnsi="Leelawadee" w:cs="Leelawadee"/>
          <w:color w:val="000000" w:themeColor="text1"/>
        </w:rPr>
        <w:t>its</w:t>
      </w:r>
      <w:r w:rsidR="009365D7" w:rsidRPr="27B6F1F3">
        <w:rPr>
          <w:rFonts w:ascii="Leelawadee" w:hAnsi="Leelawadee" w:cs="Leelawadee"/>
          <w:color w:val="000000" w:themeColor="text1"/>
        </w:rPr>
        <w:t xml:space="preserve"> initial color </w:t>
      </w:r>
      <w:r w:rsidR="000511C1" w:rsidRPr="27B6F1F3">
        <w:rPr>
          <w:rFonts w:ascii="Leelawadee" w:hAnsi="Leelawadee" w:cs="Leelawadee"/>
          <w:color w:val="000000" w:themeColor="text1"/>
        </w:rPr>
        <w:t>and pH.</w:t>
      </w:r>
    </w:p>
    <w:p w14:paraId="3A24284C" w14:textId="33D700C7" w:rsidR="001419C0" w:rsidRPr="001F7EAB" w:rsidRDefault="009365D7"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To the solution in the flask </w:t>
      </w:r>
      <w:r w:rsidR="001419C0" w:rsidRPr="27B6F1F3">
        <w:rPr>
          <w:rFonts w:ascii="Leelawadee" w:hAnsi="Leelawadee" w:cs="Leelawadee"/>
          <w:color w:val="000000" w:themeColor="text1"/>
        </w:rPr>
        <w:t>add</w:t>
      </w:r>
      <w:r w:rsidRPr="27B6F1F3">
        <w:rPr>
          <w:rFonts w:ascii="Leelawadee" w:hAnsi="Leelawadee" w:cs="Leelawadee"/>
          <w:color w:val="000000" w:themeColor="text1"/>
        </w:rPr>
        <w:t xml:space="preserve"> </w:t>
      </w:r>
      <w:r w:rsidR="000511C1" w:rsidRPr="27B6F1F3">
        <w:rPr>
          <w:rFonts w:ascii="Leelawadee" w:hAnsi="Leelawadee" w:cs="Leelawadee"/>
          <w:color w:val="000000" w:themeColor="text1"/>
        </w:rPr>
        <w:t xml:space="preserve">2-5 </w:t>
      </w:r>
      <w:r w:rsidRPr="27B6F1F3">
        <w:rPr>
          <w:rFonts w:ascii="Leelawadee" w:hAnsi="Leelawadee" w:cs="Leelawadee"/>
          <w:color w:val="000000" w:themeColor="text1"/>
        </w:rPr>
        <w:t xml:space="preserve">drops of </w:t>
      </w:r>
      <w:r w:rsidR="000511C1" w:rsidRPr="27B6F1F3">
        <w:rPr>
          <w:rFonts w:ascii="Leelawadee" w:hAnsi="Leelawadee" w:cs="Leelawadee"/>
          <w:color w:val="000000" w:themeColor="text1"/>
        </w:rPr>
        <w:t>6M</w:t>
      </w:r>
      <w:r w:rsidRPr="27B6F1F3">
        <w:rPr>
          <w:rFonts w:ascii="Leelawadee" w:hAnsi="Leelawadee" w:cs="Leelawadee"/>
          <w:color w:val="000000" w:themeColor="text1"/>
        </w:rPr>
        <w:t xml:space="preserve"> HC</w:t>
      </w:r>
      <w:r w:rsidR="00027AFE" w:rsidRPr="27B6F1F3">
        <w:rPr>
          <w:rFonts w:ascii="Leelawadee" w:hAnsi="Leelawadee" w:cs="Leelawadee"/>
          <w:color w:val="000000" w:themeColor="text1"/>
        </w:rPr>
        <w:t>l</w:t>
      </w:r>
      <w:r w:rsidRPr="27B6F1F3">
        <w:rPr>
          <w:rFonts w:ascii="Leelawadee" w:hAnsi="Leelawadee" w:cs="Leelawadee"/>
          <w:color w:val="000000" w:themeColor="text1"/>
        </w:rPr>
        <w:t xml:space="preserve"> acid solution until the mixture changes</w:t>
      </w:r>
      <w:r w:rsidR="000511C1" w:rsidRPr="27B6F1F3">
        <w:rPr>
          <w:rFonts w:ascii="Leelawadee" w:hAnsi="Leelawadee" w:cs="Leelawadee"/>
          <w:color w:val="000000" w:themeColor="text1"/>
        </w:rPr>
        <w:t xml:space="preserve"> color. </w:t>
      </w:r>
      <w:r w:rsidR="001419C0" w:rsidRPr="27B6F1F3">
        <w:rPr>
          <w:rFonts w:ascii="Leelawadee" w:hAnsi="Leelawadee" w:cs="Leelawadee"/>
          <w:color w:val="000000" w:themeColor="text1"/>
        </w:rPr>
        <w:t xml:space="preserve">Record and measure the </w:t>
      </w:r>
      <w:r w:rsidR="000511C1" w:rsidRPr="27B6F1F3">
        <w:rPr>
          <w:rFonts w:ascii="Leelawadee" w:hAnsi="Leelawadee" w:cs="Leelawadee"/>
          <w:color w:val="000000" w:themeColor="text1"/>
        </w:rPr>
        <w:t xml:space="preserve">color and </w:t>
      </w:r>
      <w:r w:rsidRPr="27B6F1F3">
        <w:rPr>
          <w:rFonts w:ascii="Leelawadee" w:hAnsi="Leelawadee" w:cs="Leelawadee"/>
          <w:color w:val="000000" w:themeColor="text1"/>
        </w:rPr>
        <w:t>pH of the mixture at this point</w:t>
      </w:r>
      <w:r w:rsidR="001419C0" w:rsidRPr="27B6F1F3">
        <w:rPr>
          <w:rFonts w:ascii="Leelawadee" w:hAnsi="Leelawadee" w:cs="Leelawadee"/>
          <w:color w:val="000000" w:themeColor="text1"/>
        </w:rPr>
        <w:t xml:space="preserve"> </w:t>
      </w:r>
    </w:p>
    <w:p w14:paraId="45EB5D5D" w14:textId="5A45A430" w:rsidR="000511C1" w:rsidRPr="001F7EAB" w:rsidRDefault="009365D7"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Slowly add about a tip of a spatula </w:t>
      </w:r>
      <w:r w:rsidR="000511C1" w:rsidRPr="27B6F1F3">
        <w:rPr>
          <w:rFonts w:ascii="Leelawadee" w:hAnsi="Leelawadee" w:cs="Leelawadee"/>
          <w:color w:val="000000" w:themeColor="text1"/>
        </w:rPr>
        <w:t xml:space="preserve">full </w:t>
      </w:r>
      <w:r w:rsidRPr="27B6F1F3">
        <w:rPr>
          <w:rFonts w:ascii="Leelawadee" w:hAnsi="Leelawadee" w:cs="Leelawadee"/>
          <w:color w:val="000000" w:themeColor="text1"/>
        </w:rPr>
        <w:t>of the crushed tablets to the colored solution in the flask while continuously mixing the components thoroughly</w:t>
      </w:r>
      <w:r w:rsidR="000511C1" w:rsidRPr="27B6F1F3">
        <w:rPr>
          <w:rFonts w:ascii="Leelawadee" w:hAnsi="Leelawadee" w:cs="Leelawadee"/>
          <w:color w:val="000000" w:themeColor="text1"/>
        </w:rPr>
        <w:t xml:space="preserve"> until </w:t>
      </w:r>
      <w:r w:rsidR="00027AFE" w:rsidRPr="27B6F1F3">
        <w:rPr>
          <w:rFonts w:ascii="Leelawadee" w:hAnsi="Leelawadee" w:cs="Leelawadee"/>
          <w:color w:val="000000" w:themeColor="text1"/>
        </w:rPr>
        <w:t xml:space="preserve">the </w:t>
      </w:r>
      <w:r w:rsidR="000511C1" w:rsidRPr="27B6F1F3">
        <w:rPr>
          <w:rFonts w:ascii="Leelawadee" w:hAnsi="Leelawadee" w:cs="Leelawadee"/>
          <w:color w:val="000000" w:themeColor="text1"/>
        </w:rPr>
        <w:t>solution reverts to the initial color</w:t>
      </w:r>
      <w:r w:rsidRPr="27B6F1F3">
        <w:rPr>
          <w:rFonts w:ascii="Leelawadee" w:hAnsi="Leelawadee" w:cs="Leelawadee"/>
          <w:color w:val="000000" w:themeColor="text1"/>
        </w:rPr>
        <w:t>.</w:t>
      </w:r>
      <w:r w:rsidR="00491CBD" w:rsidRPr="27B6F1F3">
        <w:rPr>
          <w:rFonts w:ascii="Leelawadee" w:hAnsi="Leelawadee" w:cs="Leelawadee"/>
          <w:color w:val="000000" w:themeColor="text1"/>
        </w:rPr>
        <w:t xml:space="preserve"> This is the end point of the neutralization reaction.</w:t>
      </w:r>
    </w:p>
    <w:p w14:paraId="1C796A97" w14:textId="39F5830E" w:rsidR="001419C0" w:rsidRPr="001F7EAB" w:rsidRDefault="009365D7"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You may need to add more of the crushed antacid </w:t>
      </w:r>
      <w:r w:rsidR="000511C1" w:rsidRPr="27B6F1F3">
        <w:rPr>
          <w:rFonts w:ascii="Leelawadee" w:hAnsi="Leelawadee" w:cs="Leelawadee"/>
          <w:color w:val="000000" w:themeColor="text1"/>
        </w:rPr>
        <w:t xml:space="preserve">to </w:t>
      </w:r>
      <w:r w:rsidRPr="27B6F1F3">
        <w:rPr>
          <w:rFonts w:ascii="Leelawadee" w:hAnsi="Leelawadee" w:cs="Leelawadee"/>
          <w:color w:val="000000" w:themeColor="text1"/>
        </w:rPr>
        <w:t>reach the neutralization point</w:t>
      </w:r>
      <w:r w:rsidR="000511C1" w:rsidRPr="27B6F1F3">
        <w:rPr>
          <w:rFonts w:ascii="Leelawadee" w:hAnsi="Leelawadee" w:cs="Leelawadee"/>
          <w:color w:val="000000" w:themeColor="text1"/>
        </w:rPr>
        <w:t xml:space="preserve"> (original solution color)</w:t>
      </w:r>
      <w:r w:rsidR="00491CBD" w:rsidRPr="27B6F1F3">
        <w:rPr>
          <w:rFonts w:ascii="Leelawadee" w:hAnsi="Leelawadee" w:cs="Leelawadee"/>
          <w:color w:val="000000" w:themeColor="text1"/>
        </w:rPr>
        <w:t xml:space="preserve"> and record the pH</w:t>
      </w:r>
    </w:p>
    <w:p w14:paraId="1ABACED1" w14:textId="2270F2C6" w:rsidR="004E6B19" w:rsidRPr="001F7EAB" w:rsidRDefault="00491CB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Measure</w:t>
      </w:r>
      <w:r w:rsidR="009365D7" w:rsidRPr="27B6F1F3">
        <w:rPr>
          <w:rFonts w:ascii="Leelawadee" w:hAnsi="Leelawadee" w:cs="Leelawadee"/>
          <w:color w:val="000000" w:themeColor="text1"/>
        </w:rPr>
        <w:t xml:space="preserve"> </w:t>
      </w:r>
      <w:r w:rsidRPr="27B6F1F3">
        <w:rPr>
          <w:rFonts w:ascii="Leelawadee" w:hAnsi="Leelawadee" w:cs="Leelawadee"/>
          <w:color w:val="000000" w:themeColor="text1"/>
        </w:rPr>
        <w:t xml:space="preserve">and record </w:t>
      </w:r>
      <w:r w:rsidR="009365D7" w:rsidRPr="27B6F1F3">
        <w:rPr>
          <w:rFonts w:ascii="Leelawadee" w:hAnsi="Leelawadee" w:cs="Leelawadee"/>
          <w:color w:val="000000" w:themeColor="text1"/>
        </w:rPr>
        <w:t xml:space="preserve">the mass of the weigh </w:t>
      </w:r>
      <w:r w:rsidR="001419C0" w:rsidRPr="27B6F1F3">
        <w:rPr>
          <w:rFonts w:ascii="Leelawadee" w:hAnsi="Leelawadee" w:cs="Leelawadee"/>
          <w:color w:val="000000" w:themeColor="text1"/>
        </w:rPr>
        <w:t>boat</w:t>
      </w:r>
      <w:r w:rsidRPr="27B6F1F3">
        <w:rPr>
          <w:rFonts w:ascii="Leelawadee" w:hAnsi="Leelawadee" w:cs="Leelawadee"/>
          <w:color w:val="000000" w:themeColor="text1"/>
        </w:rPr>
        <w:t xml:space="preserve"> </w:t>
      </w:r>
      <w:r w:rsidR="00027AFE" w:rsidRPr="27B6F1F3">
        <w:rPr>
          <w:rFonts w:ascii="Leelawadee" w:hAnsi="Leelawadee" w:cs="Leelawadee"/>
          <w:color w:val="000000" w:themeColor="text1"/>
        </w:rPr>
        <w:t>with left-over crushed tablets</w:t>
      </w:r>
      <w:r w:rsidR="001F7EAB" w:rsidRPr="27B6F1F3">
        <w:rPr>
          <w:rFonts w:ascii="Leelawadee" w:hAnsi="Leelawadee" w:cs="Leelawadee"/>
          <w:color w:val="000000" w:themeColor="text1"/>
        </w:rPr>
        <w:t xml:space="preserve">. This is the </w:t>
      </w:r>
      <w:r w:rsidRPr="27B6F1F3">
        <w:rPr>
          <w:rFonts w:ascii="Leelawadee" w:hAnsi="Leelawadee" w:cs="Leelawadee"/>
          <w:color w:val="000000" w:themeColor="text1"/>
        </w:rPr>
        <w:t>Final Mass</w:t>
      </w:r>
      <w:r w:rsidR="001F7EAB" w:rsidRPr="27B6F1F3">
        <w:rPr>
          <w:rFonts w:ascii="Leelawadee" w:hAnsi="Leelawadee" w:cs="Leelawadee"/>
          <w:color w:val="000000" w:themeColor="text1"/>
        </w:rPr>
        <w:t xml:space="preserve"> </w:t>
      </w:r>
      <w:r w:rsidR="001F7EAB" w:rsidRPr="27B6F1F3">
        <w:rPr>
          <w:rFonts w:ascii="Leelawadee" w:hAnsi="Leelawadee" w:cs="Leelawadee"/>
        </w:rPr>
        <w:t>of weighing boat + Crushed tablets</w:t>
      </w:r>
      <w:r w:rsidRPr="27B6F1F3">
        <w:rPr>
          <w:rFonts w:ascii="Leelawadee" w:hAnsi="Leelawadee" w:cs="Leelawadee"/>
          <w:color w:val="000000" w:themeColor="text1"/>
        </w:rPr>
        <w:t>.</w:t>
      </w:r>
    </w:p>
    <w:p w14:paraId="7AEE5CCA" w14:textId="2F18A19E" w:rsidR="004E6B19" w:rsidRPr="001F7EAB" w:rsidRDefault="009365D7"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Subtract the final mass</w:t>
      </w:r>
      <w:r w:rsidR="00491CBD" w:rsidRPr="27B6F1F3">
        <w:rPr>
          <w:rFonts w:ascii="Leelawadee" w:hAnsi="Leelawadee" w:cs="Leelawadee"/>
          <w:color w:val="000000" w:themeColor="text1"/>
        </w:rPr>
        <w:t xml:space="preserve"> from the initial mass to determine the amount of </w:t>
      </w:r>
      <w:r w:rsidRPr="27B6F1F3">
        <w:rPr>
          <w:rFonts w:ascii="Leelawadee" w:hAnsi="Leelawadee" w:cs="Leelawadee"/>
          <w:color w:val="000000" w:themeColor="text1"/>
        </w:rPr>
        <w:t>antacid used to neutralize the acid</w:t>
      </w:r>
      <w:r w:rsidR="004E6B19" w:rsidRPr="27B6F1F3">
        <w:rPr>
          <w:rFonts w:ascii="Leelawadee" w:hAnsi="Leelawadee" w:cs="Leelawadee"/>
          <w:color w:val="000000" w:themeColor="text1"/>
        </w:rPr>
        <w:t xml:space="preserve">. </w:t>
      </w:r>
    </w:p>
    <w:p w14:paraId="070939DF" w14:textId="2023D94E" w:rsidR="008E7062" w:rsidRPr="001F7EAB" w:rsidRDefault="00491CBD"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Repeat steps</w:t>
      </w:r>
      <w:r w:rsidR="008E7062" w:rsidRPr="27B6F1F3">
        <w:rPr>
          <w:rFonts w:ascii="Leelawadee" w:hAnsi="Leelawadee" w:cs="Leelawadee"/>
          <w:color w:val="000000" w:themeColor="text1"/>
        </w:rPr>
        <w:t xml:space="preserve"> 1-9 above, using antacids sample 2 and 3 one at a time.</w:t>
      </w:r>
    </w:p>
    <w:p w14:paraId="2A99F2D8" w14:textId="17E6F516" w:rsidR="009365D7" w:rsidRPr="001F7EAB" w:rsidRDefault="004E6B19" w:rsidP="00936127">
      <w:pPr>
        <w:pStyle w:val="ListParagraph"/>
        <w:numPr>
          <w:ilvl w:val="0"/>
          <w:numId w:val="22"/>
        </w:numPr>
        <w:rPr>
          <w:rFonts w:ascii="Leelawadee" w:hAnsi="Leelawadee" w:cs="Leelawadee"/>
          <w:color w:val="000000" w:themeColor="text1"/>
        </w:rPr>
      </w:pPr>
      <w:r w:rsidRPr="27B6F1F3">
        <w:rPr>
          <w:rFonts w:ascii="Leelawadee" w:hAnsi="Leelawadee" w:cs="Leelawadee"/>
          <w:color w:val="000000" w:themeColor="text1"/>
        </w:rPr>
        <w:t xml:space="preserve">Use the data </w:t>
      </w:r>
      <w:r w:rsidR="008E7062" w:rsidRPr="27B6F1F3">
        <w:rPr>
          <w:rFonts w:ascii="Leelawadee" w:hAnsi="Leelawadee" w:cs="Leelawadee"/>
          <w:color w:val="000000" w:themeColor="text1"/>
        </w:rPr>
        <w:t xml:space="preserve">obtained from the three experiments (trials) </w:t>
      </w:r>
      <w:r w:rsidR="009365D7" w:rsidRPr="27B6F1F3">
        <w:rPr>
          <w:rFonts w:ascii="Leelawadee" w:hAnsi="Leelawadee" w:cs="Leelawadee"/>
          <w:color w:val="000000" w:themeColor="text1"/>
        </w:rPr>
        <w:t xml:space="preserve">to identify </w:t>
      </w:r>
      <w:r w:rsidRPr="27B6F1F3">
        <w:rPr>
          <w:rFonts w:ascii="Leelawadee" w:hAnsi="Leelawadee" w:cs="Leelawadee"/>
          <w:color w:val="000000" w:themeColor="text1"/>
        </w:rPr>
        <w:t>the</w:t>
      </w:r>
      <w:r w:rsidR="009365D7" w:rsidRPr="27B6F1F3">
        <w:rPr>
          <w:rFonts w:ascii="Leelawadee" w:hAnsi="Leelawadee" w:cs="Leelawadee"/>
          <w:color w:val="000000" w:themeColor="text1"/>
        </w:rPr>
        <w:t xml:space="preserve"> antacid </w:t>
      </w:r>
      <w:r w:rsidRPr="27B6F1F3">
        <w:rPr>
          <w:rFonts w:ascii="Leelawadee" w:hAnsi="Leelawadee" w:cs="Leelawadee"/>
          <w:color w:val="000000" w:themeColor="text1"/>
        </w:rPr>
        <w:t>that</w:t>
      </w:r>
      <w:r w:rsidR="009365D7" w:rsidRPr="27B6F1F3">
        <w:rPr>
          <w:rFonts w:ascii="Leelawadee" w:hAnsi="Leelawadee" w:cs="Leelawadee"/>
          <w:color w:val="000000" w:themeColor="text1"/>
        </w:rPr>
        <w:t xml:space="preserve"> reached the neutralization point faste</w:t>
      </w:r>
      <w:r w:rsidR="008E7062" w:rsidRPr="27B6F1F3">
        <w:rPr>
          <w:rFonts w:ascii="Leelawadee" w:hAnsi="Leelawadee" w:cs="Leelawadee"/>
          <w:color w:val="000000" w:themeColor="text1"/>
        </w:rPr>
        <w:t>st</w:t>
      </w:r>
      <w:r w:rsidR="009365D7" w:rsidRPr="27B6F1F3">
        <w:rPr>
          <w:rFonts w:ascii="Leelawadee" w:hAnsi="Leelawadee" w:cs="Leelawadee"/>
          <w:color w:val="000000" w:themeColor="text1"/>
        </w:rPr>
        <w:t xml:space="preserve">, </w:t>
      </w:r>
      <w:r w:rsidRPr="27B6F1F3">
        <w:rPr>
          <w:rFonts w:ascii="Leelawadee" w:hAnsi="Leelawadee" w:cs="Leelawadee"/>
          <w:color w:val="000000" w:themeColor="text1"/>
        </w:rPr>
        <w:t xml:space="preserve">and explain </w:t>
      </w:r>
      <w:r w:rsidR="009365D7" w:rsidRPr="27B6F1F3">
        <w:rPr>
          <w:rFonts w:ascii="Leelawadee" w:hAnsi="Leelawadee" w:cs="Leelawadee"/>
          <w:color w:val="000000" w:themeColor="text1"/>
        </w:rPr>
        <w:t xml:space="preserve">why? </w:t>
      </w:r>
    </w:p>
    <w:p w14:paraId="78F9A02B" w14:textId="77777777" w:rsidR="00174999" w:rsidRDefault="00174999">
      <w:pPr>
        <w:rPr>
          <w:rFonts w:ascii="Leelawadee" w:hAnsi="Leelawadee" w:cs="Leelawadee"/>
          <w:color w:val="000000" w:themeColor="text1"/>
        </w:rPr>
      </w:pPr>
      <w:r>
        <w:rPr>
          <w:rFonts w:cs="Leelawadee"/>
          <w:color w:val="000000" w:themeColor="text1"/>
        </w:rPr>
        <w:br w:type="page"/>
      </w:r>
    </w:p>
    <w:p w14:paraId="159FA8D9" w14:textId="06189ADC" w:rsidR="006329C0" w:rsidRPr="00F72B41" w:rsidRDefault="006329C0" w:rsidP="00F72B41">
      <w:pPr>
        <w:pStyle w:val="Heading2"/>
        <w:rPr>
          <w:rFonts w:cs="Leelawadee"/>
        </w:rPr>
      </w:pPr>
      <w:r w:rsidRPr="00F72B41">
        <w:rPr>
          <w:rFonts w:cs="Leelawadee"/>
        </w:rPr>
        <w:lastRenderedPageBreak/>
        <w:t xml:space="preserve">Experimental Report </w:t>
      </w:r>
    </w:p>
    <w:p w14:paraId="1179DE2F" w14:textId="77DE6F44" w:rsidR="00354762" w:rsidRDefault="002A44A6" w:rsidP="002A44A6">
      <w:pPr>
        <w:pStyle w:val="Heading3"/>
      </w:pPr>
      <w:r>
        <w:t xml:space="preserve">A. </w:t>
      </w:r>
      <w:r w:rsidR="00354762" w:rsidRPr="002A44A6">
        <w:t>Measure the pH of household samples using virtual pH meter</w:t>
      </w:r>
    </w:p>
    <w:p w14:paraId="1DCA0A58" w14:textId="77777777" w:rsidR="00174999" w:rsidRDefault="00174999" w:rsidP="00FD5CA4">
      <w:pPr>
        <w:spacing w:after="0"/>
        <w:ind w:right="-80"/>
        <w:rPr>
          <w:rFonts w:ascii="Leelawadee" w:hAnsi="Leelawadee" w:cs="Leelawadee"/>
          <w:bCs/>
        </w:rPr>
      </w:pPr>
      <w:bookmarkStart w:id="0" w:name="_Hlk73984521"/>
    </w:p>
    <w:p w14:paraId="1E006F4F" w14:textId="059770AB" w:rsidR="00FD5CA4" w:rsidRPr="00D06F7D" w:rsidRDefault="00FD5CA4" w:rsidP="00FD5CA4">
      <w:pPr>
        <w:spacing w:after="0"/>
        <w:ind w:right="-80"/>
        <w:rPr>
          <w:rFonts w:ascii="Leelawadee" w:hAnsi="Leelawadee" w:cs="Leelawadee"/>
          <w:bCs/>
        </w:rPr>
      </w:pPr>
      <w:r w:rsidRPr="00D06F7D">
        <w:rPr>
          <w:rFonts w:ascii="Leelawadee" w:hAnsi="Leelawadee" w:cs="Leelawadee"/>
          <w:bCs/>
        </w:rPr>
        <w:t xml:space="preserve">Table </w:t>
      </w:r>
      <w:r w:rsidR="00322C0E" w:rsidRPr="00D06F7D">
        <w:rPr>
          <w:rFonts w:ascii="Leelawadee" w:hAnsi="Leelawadee" w:cs="Leelawadee"/>
          <w:bCs/>
        </w:rPr>
        <w:t>0</w:t>
      </w:r>
      <w:r w:rsidRPr="00D06F7D">
        <w:rPr>
          <w:rFonts w:ascii="Leelawadee" w:hAnsi="Leelawadee" w:cs="Leelawadee"/>
          <w:bCs/>
        </w:rPr>
        <w:t>1: pH data collected from virtual pH meter</w:t>
      </w:r>
    </w:p>
    <w:tbl>
      <w:tblPr>
        <w:tblStyle w:val="TableGrid"/>
        <w:tblW w:w="0" w:type="auto"/>
        <w:jc w:val="center"/>
        <w:tblLook w:val="04A0" w:firstRow="1" w:lastRow="0" w:firstColumn="1" w:lastColumn="0" w:noHBand="0" w:noVBand="1"/>
      </w:tblPr>
      <w:tblGrid>
        <w:gridCol w:w="945"/>
        <w:gridCol w:w="2830"/>
        <w:gridCol w:w="1890"/>
        <w:gridCol w:w="2141"/>
        <w:gridCol w:w="1544"/>
      </w:tblGrid>
      <w:tr w:rsidR="0033533B" w:rsidRPr="00D06F7D" w14:paraId="41B6DFA8" w14:textId="12187CA6" w:rsidTr="00A44E1C">
        <w:trPr>
          <w:jc w:val="center"/>
        </w:trPr>
        <w:tc>
          <w:tcPr>
            <w:tcW w:w="945" w:type="dxa"/>
            <w:vAlign w:val="center"/>
          </w:tcPr>
          <w:p w14:paraId="11BAECC3" w14:textId="77777777" w:rsidR="0033533B" w:rsidRPr="00D06F7D" w:rsidRDefault="0033533B" w:rsidP="00354762">
            <w:pPr>
              <w:jc w:val="center"/>
              <w:rPr>
                <w:rFonts w:ascii="Leelawadee" w:hAnsi="Leelawadee" w:cs="Leelawadee"/>
                <w:b/>
                <w:bCs/>
              </w:rPr>
            </w:pPr>
          </w:p>
        </w:tc>
        <w:tc>
          <w:tcPr>
            <w:tcW w:w="2830" w:type="dxa"/>
            <w:vAlign w:val="center"/>
          </w:tcPr>
          <w:p w14:paraId="4B19BE1F" w14:textId="77777777" w:rsidR="0033533B" w:rsidRPr="00D06F7D" w:rsidRDefault="0033533B" w:rsidP="00027AFE">
            <w:pPr>
              <w:jc w:val="center"/>
              <w:rPr>
                <w:rFonts w:ascii="Leelawadee" w:hAnsi="Leelawadee" w:cs="Leelawadee"/>
                <w:b/>
                <w:bCs/>
              </w:rPr>
            </w:pPr>
            <w:r w:rsidRPr="00D06F7D">
              <w:rPr>
                <w:rFonts w:ascii="Leelawadee" w:hAnsi="Leelawadee" w:cs="Leelawadee"/>
                <w:b/>
                <w:bCs/>
              </w:rPr>
              <w:t>Item</w:t>
            </w:r>
          </w:p>
        </w:tc>
        <w:tc>
          <w:tcPr>
            <w:tcW w:w="1890" w:type="dxa"/>
            <w:vAlign w:val="center"/>
          </w:tcPr>
          <w:p w14:paraId="359F7777" w14:textId="77777777" w:rsidR="0033533B" w:rsidRPr="00D06F7D" w:rsidRDefault="0033533B" w:rsidP="00027AFE">
            <w:pPr>
              <w:jc w:val="center"/>
              <w:rPr>
                <w:rFonts w:ascii="Leelawadee" w:hAnsi="Leelawadee" w:cs="Leelawadee"/>
                <w:b/>
                <w:bCs/>
              </w:rPr>
            </w:pPr>
            <w:r w:rsidRPr="00D06F7D">
              <w:rPr>
                <w:rFonts w:ascii="Leelawadee" w:hAnsi="Leelawadee" w:cs="Leelawadee"/>
                <w:b/>
                <w:bCs/>
              </w:rPr>
              <w:t>pH</w:t>
            </w:r>
          </w:p>
        </w:tc>
        <w:tc>
          <w:tcPr>
            <w:tcW w:w="2141" w:type="dxa"/>
            <w:vAlign w:val="center"/>
          </w:tcPr>
          <w:p w14:paraId="1E554F1C" w14:textId="4274965C" w:rsidR="0033533B" w:rsidRPr="00D06F7D" w:rsidRDefault="0033533B" w:rsidP="00027AFE">
            <w:pPr>
              <w:jc w:val="center"/>
              <w:rPr>
                <w:rFonts w:ascii="Leelawadee" w:hAnsi="Leelawadee" w:cs="Leelawadee"/>
                <w:b/>
                <w:bCs/>
              </w:rPr>
            </w:pPr>
            <w:r w:rsidRPr="00D06F7D">
              <w:rPr>
                <w:rFonts w:ascii="Leelawadee" w:hAnsi="Leelawadee" w:cs="Leelawadee"/>
                <w:b/>
                <w:bCs/>
              </w:rPr>
              <w:t>Type of Solution</w:t>
            </w:r>
          </w:p>
        </w:tc>
        <w:tc>
          <w:tcPr>
            <w:tcW w:w="1544" w:type="dxa"/>
            <w:vAlign w:val="center"/>
          </w:tcPr>
          <w:p w14:paraId="5072A1F4" w14:textId="5228155C" w:rsidR="0033533B" w:rsidRPr="00D06F7D" w:rsidRDefault="0033533B" w:rsidP="00027AFE">
            <w:pPr>
              <w:jc w:val="center"/>
              <w:rPr>
                <w:rFonts w:ascii="Leelawadee" w:hAnsi="Leelawadee" w:cs="Leelawadee"/>
                <w:b/>
                <w:bCs/>
              </w:rPr>
            </w:pPr>
            <w:r>
              <w:rPr>
                <w:rFonts w:ascii="Leelawadee" w:hAnsi="Leelawadee" w:cs="Leelawadee"/>
                <w:b/>
                <w:bCs/>
              </w:rPr>
              <w:t>Eye Hazard</w:t>
            </w:r>
          </w:p>
        </w:tc>
      </w:tr>
      <w:tr w:rsidR="0033533B" w:rsidRPr="00D06F7D" w14:paraId="40C1B51A" w14:textId="58BBE994" w:rsidTr="00174999">
        <w:trPr>
          <w:trHeight w:val="432"/>
          <w:jc w:val="center"/>
        </w:trPr>
        <w:tc>
          <w:tcPr>
            <w:tcW w:w="945" w:type="dxa"/>
            <w:vAlign w:val="center"/>
          </w:tcPr>
          <w:p w14:paraId="1FAEF831" w14:textId="77777777" w:rsidR="0033533B" w:rsidRPr="00D06F7D" w:rsidRDefault="0033533B" w:rsidP="00354762">
            <w:pPr>
              <w:jc w:val="center"/>
              <w:rPr>
                <w:rStyle w:val="Strong"/>
                <w:rFonts w:cs="Leelawadee"/>
              </w:rPr>
            </w:pPr>
            <w:r w:rsidRPr="00D06F7D">
              <w:rPr>
                <w:rStyle w:val="Strong"/>
                <w:rFonts w:cs="Leelawadee"/>
              </w:rPr>
              <w:t>1</w:t>
            </w:r>
          </w:p>
        </w:tc>
        <w:tc>
          <w:tcPr>
            <w:tcW w:w="2830" w:type="dxa"/>
            <w:vAlign w:val="center"/>
          </w:tcPr>
          <w:p w14:paraId="16742035" w14:textId="6C8CEF75" w:rsidR="0033533B" w:rsidRPr="00D06F7D" w:rsidRDefault="0033533B" w:rsidP="00027AFE">
            <w:pPr>
              <w:rPr>
                <w:rFonts w:ascii="Leelawadee" w:hAnsi="Leelawadee" w:cs="Leelawadee"/>
                <w:bCs/>
              </w:rPr>
            </w:pPr>
            <w:r w:rsidRPr="00D06F7D">
              <w:rPr>
                <w:rFonts w:ascii="Leelawadee" w:hAnsi="Leelawadee" w:cs="Leelawadee"/>
                <w:bCs/>
              </w:rPr>
              <w:t>Water</w:t>
            </w:r>
          </w:p>
        </w:tc>
        <w:tc>
          <w:tcPr>
            <w:tcW w:w="1890" w:type="dxa"/>
            <w:vAlign w:val="center"/>
          </w:tcPr>
          <w:p w14:paraId="000451C5" w14:textId="1E330E96" w:rsidR="0033533B" w:rsidRPr="00D06F7D" w:rsidRDefault="0033533B" w:rsidP="00027AFE">
            <w:pPr>
              <w:rPr>
                <w:rFonts w:ascii="Leelawadee" w:hAnsi="Leelawadee" w:cs="Leelawadee"/>
                <w:b/>
                <w:bCs/>
              </w:rPr>
            </w:pPr>
          </w:p>
        </w:tc>
        <w:tc>
          <w:tcPr>
            <w:tcW w:w="2141" w:type="dxa"/>
            <w:vAlign w:val="center"/>
          </w:tcPr>
          <w:p w14:paraId="3454D346" w14:textId="3A3BAB9A" w:rsidR="0033533B" w:rsidRPr="00D06F7D" w:rsidRDefault="0033533B" w:rsidP="00027AFE">
            <w:pPr>
              <w:rPr>
                <w:rFonts w:ascii="Leelawadee" w:hAnsi="Leelawadee" w:cs="Leelawadee"/>
                <w:b/>
                <w:bCs/>
              </w:rPr>
            </w:pPr>
          </w:p>
        </w:tc>
        <w:tc>
          <w:tcPr>
            <w:tcW w:w="1544" w:type="dxa"/>
            <w:vAlign w:val="center"/>
          </w:tcPr>
          <w:p w14:paraId="3BFCA7BC" w14:textId="77777777" w:rsidR="0033533B" w:rsidRPr="00D06F7D" w:rsidRDefault="0033533B" w:rsidP="00027AFE">
            <w:pPr>
              <w:rPr>
                <w:rFonts w:ascii="Leelawadee" w:hAnsi="Leelawadee" w:cs="Leelawadee"/>
                <w:b/>
                <w:bCs/>
              </w:rPr>
            </w:pPr>
          </w:p>
        </w:tc>
      </w:tr>
      <w:tr w:rsidR="0033533B" w:rsidRPr="00D06F7D" w14:paraId="1C46E99F" w14:textId="66BBB062" w:rsidTr="00174999">
        <w:trPr>
          <w:trHeight w:val="432"/>
          <w:jc w:val="center"/>
        </w:trPr>
        <w:tc>
          <w:tcPr>
            <w:tcW w:w="945" w:type="dxa"/>
            <w:vAlign w:val="center"/>
          </w:tcPr>
          <w:p w14:paraId="624D8BAC" w14:textId="77777777" w:rsidR="0033533B" w:rsidRPr="00D06F7D" w:rsidRDefault="0033533B" w:rsidP="00354762">
            <w:pPr>
              <w:jc w:val="center"/>
              <w:rPr>
                <w:rStyle w:val="Strong"/>
                <w:rFonts w:cs="Leelawadee"/>
              </w:rPr>
            </w:pPr>
            <w:r w:rsidRPr="00D06F7D">
              <w:rPr>
                <w:rStyle w:val="Strong"/>
                <w:rFonts w:cs="Leelawadee"/>
              </w:rPr>
              <w:t>2</w:t>
            </w:r>
          </w:p>
        </w:tc>
        <w:tc>
          <w:tcPr>
            <w:tcW w:w="2830" w:type="dxa"/>
            <w:vAlign w:val="center"/>
          </w:tcPr>
          <w:p w14:paraId="53F43C65" w14:textId="6E9EFF3D" w:rsidR="0033533B" w:rsidRPr="00D06F7D" w:rsidRDefault="0033533B" w:rsidP="00027AFE">
            <w:pPr>
              <w:rPr>
                <w:rFonts w:ascii="Leelawadee" w:hAnsi="Leelawadee" w:cs="Leelawadee"/>
                <w:bCs/>
              </w:rPr>
            </w:pPr>
            <w:r w:rsidRPr="00D06F7D">
              <w:rPr>
                <w:rFonts w:ascii="Leelawadee" w:hAnsi="Leelawadee" w:cs="Leelawadee"/>
                <w:bCs/>
              </w:rPr>
              <w:t>Drain Cleaner</w:t>
            </w:r>
          </w:p>
        </w:tc>
        <w:tc>
          <w:tcPr>
            <w:tcW w:w="1890" w:type="dxa"/>
            <w:vAlign w:val="center"/>
          </w:tcPr>
          <w:p w14:paraId="5BBDD2A5" w14:textId="09EAE912" w:rsidR="0033533B" w:rsidRPr="00D06F7D" w:rsidRDefault="0033533B" w:rsidP="00027AFE">
            <w:pPr>
              <w:rPr>
                <w:rFonts w:ascii="Leelawadee" w:hAnsi="Leelawadee" w:cs="Leelawadee"/>
                <w:b/>
                <w:bCs/>
              </w:rPr>
            </w:pPr>
          </w:p>
        </w:tc>
        <w:tc>
          <w:tcPr>
            <w:tcW w:w="2141" w:type="dxa"/>
            <w:vAlign w:val="center"/>
          </w:tcPr>
          <w:p w14:paraId="0A446C9E" w14:textId="27C34997" w:rsidR="0033533B" w:rsidRPr="00D06F7D" w:rsidRDefault="0033533B" w:rsidP="00027AFE">
            <w:pPr>
              <w:rPr>
                <w:rFonts w:ascii="Leelawadee" w:hAnsi="Leelawadee" w:cs="Leelawadee"/>
                <w:b/>
                <w:bCs/>
              </w:rPr>
            </w:pPr>
          </w:p>
        </w:tc>
        <w:tc>
          <w:tcPr>
            <w:tcW w:w="1544" w:type="dxa"/>
            <w:vAlign w:val="center"/>
          </w:tcPr>
          <w:p w14:paraId="496A9EAE" w14:textId="77777777" w:rsidR="0033533B" w:rsidRPr="00D06F7D" w:rsidRDefault="0033533B" w:rsidP="00027AFE">
            <w:pPr>
              <w:rPr>
                <w:rFonts w:ascii="Leelawadee" w:hAnsi="Leelawadee" w:cs="Leelawadee"/>
                <w:b/>
                <w:bCs/>
              </w:rPr>
            </w:pPr>
          </w:p>
        </w:tc>
      </w:tr>
      <w:tr w:rsidR="0033533B" w:rsidRPr="00D06F7D" w14:paraId="2DAFC348" w14:textId="1A565573" w:rsidTr="00174999">
        <w:trPr>
          <w:trHeight w:val="432"/>
          <w:jc w:val="center"/>
        </w:trPr>
        <w:tc>
          <w:tcPr>
            <w:tcW w:w="945" w:type="dxa"/>
            <w:vAlign w:val="center"/>
          </w:tcPr>
          <w:p w14:paraId="677D3EE4" w14:textId="77777777" w:rsidR="0033533B" w:rsidRPr="00D06F7D" w:rsidRDefault="0033533B" w:rsidP="00354762">
            <w:pPr>
              <w:jc w:val="center"/>
              <w:rPr>
                <w:rStyle w:val="Strong"/>
                <w:rFonts w:cs="Leelawadee"/>
              </w:rPr>
            </w:pPr>
            <w:r w:rsidRPr="00D06F7D">
              <w:rPr>
                <w:rStyle w:val="Strong"/>
                <w:rFonts w:cs="Leelawadee"/>
              </w:rPr>
              <w:t>3</w:t>
            </w:r>
          </w:p>
        </w:tc>
        <w:tc>
          <w:tcPr>
            <w:tcW w:w="2830" w:type="dxa"/>
            <w:vAlign w:val="center"/>
          </w:tcPr>
          <w:p w14:paraId="4AE2B1A1" w14:textId="1F3585C9" w:rsidR="0033533B" w:rsidRPr="00D06F7D" w:rsidRDefault="0033533B" w:rsidP="00027AFE">
            <w:pPr>
              <w:rPr>
                <w:rFonts w:ascii="Leelawadee" w:hAnsi="Leelawadee" w:cs="Leelawadee"/>
                <w:bCs/>
              </w:rPr>
            </w:pPr>
            <w:r w:rsidRPr="00D06F7D">
              <w:rPr>
                <w:rFonts w:ascii="Leelawadee" w:hAnsi="Leelawadee" w:cs="Leelawadee"/>
                <w:bCs/>
              </w:rPr>
              <w:t>Hand Soap</w:t>
            </w:r>
          </w:p>
        </w:tc>
        <w:tc>
          <w:tcPr>
            <w:tcW w:w="1890" w:type="dxa"/>
            <w:vAlign w:val="center"/>
          </w:tcPr>
          <w:p w14:paraId="75C5508A" w14:textId="46DACEA7" w:rsidR="0033533B" w:rsidRPr="00D06F7D" w:rsidRDefault="0033533B" w:rsidP="00027AFE">
            <w:pPr>
              <w:rPr>
                <w:rFonts w:ascii="Leelawadee" w:hAnsi="Leelawadee" w:cs="Leelawadee"/>
                <w:b/>
                <w:bCs/>
              </w:rPr>
            </w:pPr>
          </w:p>
        </w:tc>
        <w:tc>
          <w:tcPr>
            <w:tcW w:w="2141" w:type="dxa"/>
            <w:vAlign w:val="center"/>
          </w:tcPr>
          <w:p w14:paraId="03F7BC1D" w14:textId="13FC0865" w:rsidR="0033533B" w:rsidRPr="00D06F7D" w:rsidRDefault="0033533B" w:rsidP="00027AFE">
            <w:pPr>
              <w:rPr>
                <w:rFonts w:ascii="Leelawadee" w:hAnsi="Leelawadee" w:cs="Leelawadee"/>
                <w:b/>
                <w:bCs/>
              </w:rPr>
            </w:pPr>
          </w:p>
        </w:tc>
        <w:tc>
          <w:tcPr>
            <w:tcW w:w="1544" w:type="dxa"/>
            <w:vAlign w:val="center"/>
          </w:tcPr>
          <w:p w14:paraId="7D18E741" w14:textId="77777777" w:rsidR="0033533B" w:rsidRPr="00D06F7D" w:rsidRDefault="0033533B" w:rsidP="00027AFE">
            <w:pPr>
              <w:rPr>
                <w:rFonts w:ascii="Leelawadee" w:hAnsi="Leelawadee" w:cs="Leelawadee"/>
                <w:b/>
                <w:bCs/>
              </w:rPr>
            </w:pPr>
          </w:p>
        </w:tc>
      </w:tr>
      <w:tr w:rsidR="0033533B" w:rsidRPr="00D06F7D" w14:paraId="60E72377" w14:textId="3F6C9795" w:rsidTr="00174999">
        <w:trPr>
          <w:trHeight w:val="432"/>
          <w:jc w:val="center"/>
        </w:trPr>
        <w:tc>
          <w:tcPr>
            <w:tcW w:w="945" w:type="dxa"/>
            <w:vAlign w:val="center"/>
          </w:tcPr>
          <w:p w14:paraId="4AE37274" w14:textId="77777777" w:rsidR="0033533B" w:rsidRPr="00D06F7D" w:rsidRDefault="0033533B" w:rsidP="00354762">
            <w:pPr>
              <w:jc w:val="center"/>
              <w:rPr>
                <w:rStyle w:val="Strong"/>
                <w:rFonts w:cs="Leelawadee"/>
              </w:rPr>
            </w:pPr>
            <w:r w:rsidRPr="00D06F7D">
              <w:rPr>
                <w:rStyle w:val="Strong"/>
                <w:rFonts w:cs="Leelawadee"/>
              </w:rPr>
              <w:t>4</w:t>
            </w:r>
          </w:p>
        </w:tc>
        <w:tc>
          <w:tcPr>
            <w:tcW w:w="2830" w:type="dxa"/>
            <w:vAlign w:val="center"/>
          </w:tcPr>
          <w:p w14:paraId="12AAA90E" w14:textId="654FD509" w:rsidR="0033533B" w:rsidRPr="00D06F7D" w:rsidRDefault="0033533B" w:rsidP="00027AFE">
            <w:pPr>
              <w:rPr>
                <w:rFonts w:ascii="Leelawadee" w:hAnsi="Leelawadee" w:cs="Leelawadee"/>
                <w:bCs/>
              </w:rPr>
            </w:pPr>
            <w:r w:rsidRPr="00D06F7D">
              <w:rPr>
                <w:rFonts w:ascii="Leelawadee" w:hAnsi="Leelawadee" w:cs="Leelawadee"/>
                <w:bCs/>
              </w:rPr>
              <w:t>Blood</w:t>
            </w:r>
          </w:p>
        </w:tc>
        <w:tc>
          <w:tcPr>
            <w:tcW w:w="1890" w:type="dxa"/>
            <w:vAlign w:val="center"/>
          </w:tcPr>
          <w:p w14:paraId="38243A8E" w14:textId="73919B94" w:rsidR="0033533B" w:rsidRPr="00D06F7D" w:rsidRDefault="0033533B" w:rsidP="00027AFE">
            <w:pPr>
              <w:rPr>
                <w:rFonts w:ascii="Leelawadee" w:hAnsi="Leelawadee" w:cs="Leelawadee"/>
                <w:b/>
                <w:bCs/>
              </w:rPr>
            </w:pPr>
          </w:p>
        </w:tc>
        <w:tc>
          <w:tcPr>
            <w:tcW w:w="2141" w:type="dxa"/>
            <w:vAlign w:val="center"/>
          </w:tcPr>
          <w:p w14:paraId="3E69875E" w14:textId="5336ACD7" w:rsidR="0033533B" w:rsidRPr="00D06F7D" w:rsidRDefault="0033533B" w:rsidP="00027AFE">
            <w:pPr>
              <w:rPr>
                <w:rFonts w:ascii="Leelawadee" w:hAnsi="Leelawadee" w:cs="Leelawadee"/>
                <w:b/>
                <w:bCs/>
              </w:rPr>
            </w:pPr>
          </w:p>
        </w:tc>
        <w:tc>
          <w:tcPr>
            <w:tcW w:w="1544" w:type="dxa"/>
            <w:vAlign w:val="center"/>
          </w:tcPr>
          <w:p w14:paraId="4400096B" w14:textId="77777777" w:rsidR="0033533B" w:rsidRPr="00D06F7D" w:rsidRDefault="0033533B" w:rsidP="00027AFE">
            <w:pPr>
              <w:rPr>
                <w:rFonts w:ascii="Leelawadee" w:hAnsi="Leelawadee" w:cs="Leelawadee"/>
                <w:b/>
                <w:bCs/>
              </w:rPr>
            </w:pPr>
          </w:p>
        </w:tc>
      </w:tr>
      <w:tr w:rsidR="0033533B" w:rsidRPr="00D06F7D" w14:paraId="1B12F418" w14:textId="507622FD" w:rsidTr="00174999">
        <w:trPr>
          <w:trHeight w:val="432"/>
          <w:jc w:val="center"/>
        </w:trPr>
        <w:tc>
          <w:tcPr>
            <w:tcW w:w="945" w:type="dxa"/>
            <w:vAlign w:val="center"/>
          </w:tcPr>
          <w:p w14:paraId="1E4869D1" w14:textId="77777777" w:rsidR="0033533B" w:rsidRPr="00D06F7D" w:rsidRDefault="0033533B" w:rsidP="00354762">
            <w:pPr>
              <w:jc w:val="center"/>
              <w:rPr>
                <w:rStyle w:val="Strong"/>
                <w:rFonts w:cs="Leelawadee"/>
              </w:rPr>
            </w:pPr>
            <w:r w:rsidRPr="00D06F7D">
              <w:rPr>
                <w:rStyle w:val="Strong"/>
                <w:rFonts w:cs="Leelawadee"/>
              </w:rPr>
              <w:t>5</w:t>
            </w:r>
          </w:p>
        </w:tc>
        <w:tc>
          <w:tcPr>
            <w:tcW w:w="2830" w:type="dxa"/>
            <w:vAlign w:val="center"/>
          </w:tcPr>
          <w:p w14:paraId="5B104BBE" w14:textId="011E5203" w:rsidR="0033533B" w:rsidRPr="00D06F7D" w:rsidRDefault="0033533B" w:rsidP="00027AFE">
            <w:pPr>
              <w:rPr>
                <w:rFonts w:ascii="Leelawadee" w:hAnsi="Leelawadee" w:cs="Leelawadee"/>
                <w:bCs/>
              </w:rPr>
            </w:pPr>
            <w:r w:rsidRPr="00D06F7D">
              <w:rPr>
                <w:rFonts w:ascii="Leelawadee" w:hAnsi="Leelawadee" w:cs="Leelawadee"/>
                <w:bCs/>
              </w:rPr>
              <w:t>Spit</w:t>
            </w:r>
          </w:p>
        </w:tc>
        <w:tc>
          <w:tcPr>
            <w:tcW w:w="1890" w:type="dxa"/>
            <w:vAlign w:val="center"/>
          </w:tcPr>
          <w:p w14:paraId="1B36A98B" w14:textId="1085F1FC" w:rsidR="0033533B" w:rsidRPr="00D06F7D" w:rsidRDefault="0033533B" w:rsidP="00027AFE">
            <w:pPr>
              <w:rPr>
                <w:rFonts w:ascii="Leelawadee" w:hAnsi="Leelawadee" w:cs="Leelawadee"/>
                <w:b/>
                <w:bCs/>
              </w:rPr>
            </w:pPr>
          </w:p>
        </w:tc>
        <w:tc>
          <w:tcPr>
            <w:tcW w:w="2141" w:type="dxa"/>
            <w:vAlign w:val="center"/>
          </w:tcPr>
          <w:p w14:paraId="14D09B09" w14:textId="340A770D" w:rsidR="0033533B" w:rsidRPr="00D06F7D" w:rsidRDefault="0033533B" w:rsidP="00027AFE">
            <w:pPr>
              <w:rPr>
                <w:rFonts w:ascii="Leelawadee" w:hAnsi="Leelawadee" w:cs="Leelawadee"/>
                <w:b/>
                <w:bCs/>
              </w:rPr>
            </w:pPr>
          </w:p>
        </w:tc>
        <w:tc>
          <w:tcPr>
            <w:tcW w:w="1544" w:type="dxa"/>
            <w:vAlign w:val="center"/>
          </w:tcPr>
          <w:p w14:paraId="5F292AEF" w14:textId="77777777" w:rsidR="0033533B" w:rsidRPr="00D06F7D" w:rsidRDefault="0033533B" w:rsidP="00027AFE">
            <w:pPr>
              <w:rPr>
                <w:rFonts w:ascii="Leelawadee" w:hAnsi="Leelawadee" w:cs="Leelawadee"/>
                <w:b/>
                <w:bCs/>
              </w:rPr>
            </w:pPr>
          </w:p>
        </w:tc>
      </w:tr>
      <w:tr w:rsidR="0033533B" w:rsidRPr="00D06F7D" w14:paraId="416FE10A" w14:textId="496109A9" w:rsidTr="00174999">
        <w:trPr>
          <w:trHeight w:val="432"/>
          <w:jc w:val="center"/>
        </w:trPr>
        <w:tc>
          <w:tcPr>
            <w:tcW w:w="945" w:type="dxa"/>
            <w:vAlign w:val="center"/>
          </w:tcPr>
          <w:p w14:paraId="412AF1D8" w14:textId="77777777" w:rsidR="0033533B" w:rsidRPr="00D06F7D" w:rsidRDefault="0033533B" w:rsidP="00354762">
            <w:pPr>
              <w:jc w:val="center"/>
              <w:rPr>
                <w:rStyle w:val="Strong"/>
                <w:rFonts w:cs="Leelawadee"/>
              </w:rPr>
            </w:pPr>
            <w:r w:rsidRPr="00D06F7D">
              <w:rPr>
                <w:rStyle w:val="Strong"/>
                <w:rFonts w:cs="Leelawadee"/>
              </w:rPr>
              <w:t>6</w:t>
            </w:r>
          </w:p>
        </w:tc>
        <w:tc>
          <w:tcPr>
            <w:tcW w:w="2830" w:type="dxa"/>
            <w:vAlign w:val="center"/>
          </w:tcPr>
          <w:p w14:paraId="278CBCFE" w14:textId="16BFEB0C" w:rsidR="0033533B" w:rsidRPr="00D06F7D" w:rsidRDefault="0033533B" w:rsidP="00027AFE">
            <w:pPr>
              <w:rPr>
                <w:rFonts w:ascii="Leelawadee" w:hAnsi="Leelawadee" w:cs="Leelawadee"/>
                <w:bCs/>
              </w:rPr>
            </w:pPr>
            <w:r w:rsidRPr="00D06F7D">
              <w:rPr>
                <w:rFonts w:ascii="Leelawadee" w:hAnsi="Leelawadee" w:cs="Leelawadee"/>
                <w:bCs/>
              </w:rPr>
              <w:t>Milk</w:t>
            </w:r>
          </w:p>
        </w:tc>
        <w:tc>
          <w:tcPr>
            <w:tcW w:w="1890" w:type="dxa"/>
            <w:vAlign w:val="center"/>
          </w:tcPr>
          <w:p w14:paraId="5D3B27BA" w14:textId="27DEAC6D" w:rsidR="0033533B" w:rsidRPr="00D06F7D" w:rsidRDefault="0033533B" w:rsidP="00027AFE">
            <w:pPr>
              <w:rPr>
                <w:rFonts w:ascii="Leelawadee" w:hAnsi="Leelawadee" w:cs="Leelawadee"/>
                <w:b/>
                <w:bCs/>
              </w:rPr>
            </w:pPr>
          </w:p>
        </w:tc>
        <w:tc>
          <w:tcPr>
            <w:tcW w:w="2141" w:type="dxa"/>
            <w:vAlign w:val="center"/>
          </w:tcPr>
          <w:p w14:paraId="0535F533" w14:textId="7DA1163A" w:rsidR="0033533B" w:rsidRPr="00D06F7D" w:rsidRDefault="0033533B" w:rsidP="00027AFE">
            <w:pPr>
              <w:rPr>
                <w:rFonts w:ascii="Leelawadee" w:hAnsi="Leelawadee" w:cs="Leelawadee"/>
                <w:b/>
                <w:bCs/>
              </w:rPr>
            </w:pPr>
          </w:p>
        </w:tc>
        <w:tc>
          <w:tcPr>
            <w:tcW w:w="1544" w:type="dxa"/>
            <w:vAlign w:val="center"/>
          </w:tcPr>
          <w:p w14:paraId="2ABC7562" w14:textId="77777777" w:rsidR="0033533B" w:rsidRPr="00D06F7D" w:rsidRDefault="0033533B" w:rsidP="00027AFE">
            <w:pPr>
              <w:rPr>
                <w:rFonts w:ascii="Leelawadee" w:hAnsi="Leelawadee" w:cs="Leelawadee"/>
                <w:b/>
                <w:bCs/>
              </w:rPr>
            </w:pPr>
          </w:p>
        </w:tc>
      </w:tr>
      <w:tr w:rsidR="0033533B" w:rsidRPr="00D06F7D" w14:paraId="00EE2BD2" w14:textId="1AEFF40A" w:rsidTr="00174999">
        <w:trPr>
          <w:trHeight w:val="432"/>
          <w:jc w:val="center"/>
        </w:trPr>
        <w:tc>
          <w:tcPr>
            <w:tcW w:w="945" w:type="dxa"/>
            <w:vAlign w:val="center"/>
          </w:tcPr>
          <w:p w14:paraId="7C1907A2" w14:textId="77777777" w:rsidR="0033533B" w:rsidRPr="00D06F7D" w:rsidRDefault="0033533B" w:rsidP="00354762">
            <w:pPr>
              <w:jc w:val="center"/>
              <w:rPr>
                <w:rStyle w:val="Strong"/>
                <w:rFonts w:cs="Leelawadee"/>
              </w:rPr>
            </w:pPr>
            <w:r w:rsidRPr="00D06F7D">
              <w:rPr>
                <w:rStyle w:val="Strong"/>
                <w:rFonts w:cs="Leelawadee"/>
              </w:rPr>
              <w:t>7</w:t>
            </w:r>
          </w:p>
        </w:tc>
        <w:tc>
          <w:tcPr>
            <w:tcW w:w="2830" w:type="dxa"/>
            <w:vAlign w:val="center"/>
          </w:tcPr>
          <w:p w14:paraId="6746CB3C" w14:textId="4A611653" w:rsidR="0033533B" w:rsidRPr="00D06F7D" w:rsidRDefault="0033533B" w:rsidP="00027AFE">
            <w:pPr>
              <w:rPr>
                <w:rFonts w:ascii="Leelawadee" w:hAnsi="Leelawadee" w:cs="Leelawadee"/>
                <w:bCs/>
              </w:rPr>
            </w:pPr>
            <w:r w:rsidRPr="00D06F7D">
              <w:rPr>
                <w:rFonts w:ascii="Leelawadee" w:hAnsi="Leelawadee" w:cs="Leelawadee"/>
                <w:bCs/>
              </w:rPr>
              <w:t>Chicken Soup</w:t>
            </w:r>
          </w:p>
        </w:tc>
        <w:tc>
          <w:tcPr>
            <w:tcW w:w="1890" w:type="dxa"/>
            <w:vAlign w:val="center"/>
          </w:tcPr>
          <w:p w14:paraId="21EFA087" w14:textId="4FDC00DC" w:rsidR="0033533B" w:rsidRPr="00D06F7D" w:rsidRDefault="0033533B" w:rsidP="00027AFE">
            <w:pPr>
              <w:rPr>
                <w:rFonts w:ascii="Leelawadee" w:hAnsi="Leelawadee" w:cs="Leelawadee"/>
                <w:b/>
                <w:bCs/>
              </w:rPr>
            </w:pPr>
          </w:p>
        </w:tc>
        <w:tc>
          <w:tcPr>
            <w:tcW w:w="2141" w:type="dxa"/>
            <w:vAlign w:val="center"/>
          </w:tcPr>
          <w:p w14:paraId="2E8B8F5D" w14:textId="2489A718" w:rsidR="0033533B" w:rsidRPr="00D06F7D" w:rsidRDefault="0033533B" w:rsidP="00027AFE">
            <w:pPr>
              <w:rPr>
                <w:rFonts w:ascii="Leelawadee" w:hAnsi="Leelawadee" w:cs="Leelawadee"/>
                <w:b/>
                <w:bCs/>
              </w:rPr>
            </w:pPr>
          </w:p>
        </w:tc>
        <w:tc>
          <w:tcPr>
            <w:tcW w:w="1544" w:type="dxa"/>
            <w:vAlign w:val="center"/>
          </w:tcPr>
          <w:p w14:paraId="0271E965" w14:textId="77777777" w:rsidR="0033533B" w:rsidRPr="00D06F7D" w:rsidRDefault="0033533B" w:rsidP="00027AFE">
            <w:pPr>
              <w:rPr>
                <w:rFonts w:ascii="Leelawadee" w:hAnsi="Leelawadee" w:cs="Leelawadee"/>
                <w:b/>
                <w:bCs/>
              </w:rPr>
            </w:pPr>
          </w:p>
        </w:tc>
      </w:tr>
      <w:tr w:rsidR="0033533B" w:rsidRPr="00D06F7D" w14:paraId="570669C5" w14:textId="67137F49" w:rsidTr="00174999">
        <w:trPr>
          <w:trHeight w:val="432"/>
          <w:jc w:val="center"/>
        </w:trPr>
        <w:tc>
          <w:tcPr>
            <w:tcW w:w="945" w:type="dxa"/>
            <w:vAlign w:val="center"/>
          </w:tcPr>
          <w:p w14:paraId="4C13C36C" w14:textId="77777777" w:rsidR="0033533B" w:rsidRPr="00D06F7D" w:rsidRDefault="0033533B" w:rsidP="00354762">
            <w:pPr>
              <w:jc w:val="center"/>
              <w:rPr>
                <w:rStyle w:val="Strong"/>
                <w:rFonts w:cs="Leelawadee"/>
              </w:rPr>
            </w:pPr>
            <w:r w:rsidRPr="00D06F7D">
              <w:rPr>
                <w:rStyle w:val="Strong"/>
                <w:rFonts w:cs="Leelawadee"/>
              </w:rPr>
              <w:t>8</w:t>
            </w:r>
          </w:p>
        </w:tc>
        <w:tc>
          <w:tcPr>
            <w:tcW w:w="2830" w:type="dxa"/>
            <w:vAlign w:val="center"/>
          </w:tcPr>
          <w:p w14:paraId="2D3CDF8D" w14:textId="2AC93F63" w:rsidR="0033533B" w:rsidRPr="00D06F7D" w:rsidRDefault="0033533B" w:rsidP="00027AFE">
            <w:pPr>
              <w:rPr>
                <w:rFonts w:ascii="Leelawadee" w:hAnsi="Leelawadee" w:cs="Leelawadee"/>
                <w:bCs/>
              </w:rPr>
            </w:pPr>
            <w:r w:rsidRPr="00D06F7D">
              <w:rPr>
                <w:rFonts w:ascii="Leelawadee" w:hAnsi="Leelawadee" w:cs="Leelawadee"/>
                <w:bCs/>
              </w:rPr>
              <w:t>Coffee</w:t>
            </w:r>
          </w:p>
        </w:tc>
        <w:tc>
          <w:tcPr>
            <w:tcW w:w="1890" w:type="dxa"/>
            <w:vAlign w:val="center"/>
          </w:tcPr>
          <w:p w14:paraId="1358F6F2" w14:textId="68D2E906" w:rsidR="0033533B" w:rsidRPr="00D06F7D" w:rsidRDefault="0033533B" w:rsidP="00027AFE">
            <w:pPr>
              <w:rPr>
                <w:rFonts w:ascii="Leelawadee" w:hAnsi="Leelawadee" w:cs="Leelawadee"/>
                <w:b/>
                <w:bCs/>
              </w:rPr>
            </w:pPr>
          </w:p>
        </w:tc>
        <w:tc>
          <w:tcPr>
            <w:tcW w:w="2141" w:type="dxa"/>
            <w:vAlign w:val="center"/>
          </w:tcPr>
          <w:p w14:paraId="326933F9" w14:textId="4619DA27" w:rsidR="0033533B" w:rsidRPr="00D06F7D" w:rsidRDefault="0033533B" w:rsidP="00027AFE">
            <w:pPr>
              <w:rPr>
                <w:rFonts w:ascii="Leelawadee" w:hAnsi="Leelawadee" w:cs="Leelawadee"/>
                <w:b/>
                <w:bCs/>
              </w:rPr>
            </w:pPr>
          </w:p>
        </w:tc>
        <w:tc>
          <w:tcPr>
            <w:tcW w:w="1544" w:type="dxa"/>
            <w:vAlign w:val="center"/>
          </w:tcPr>
          <w:p w14:paraId="72070B2E" w14:textId="77777777" w:rsidR="0033533B" w:rsidRPr="00D06F7D" w:rsidRDefault="0033533B" w:rsidP="00027AFE">
            <w:pPr>
              <w:rPr>
                <w:rFonts w:ascii="Leelawadee" w:hAnsi="Leelawadee" w:cs="Leelawadee"/>
                <w:b/>
                <w:bCs/>
              </w:rPr>
            </w:pPr>
          </w:p>
        </w:tc>
      </w:tr>
      <w:tr w:rsidR="0033533B" w:rsidRPr="00D06F7D" w14:paraId="024015B6" w14:textId="1344D7A1" w:rsidTr="00174999">
        <w:trPr>
          <w:trHeight w:val="432"/>
          <w:jc w:val="center"/>
        </w:trPr>
        <w:tc>
          <w:tcPr>
            <w:tcW w:w="945" w:type="dxa"/>
            <w:vAlign w:val="center"/>
          </w:tcPr>
          <w:p w14:paraId="2C148BD3" w14:textId="77777777" w:rsidR="0033533B" w:rsidRPr="00D06F7D" w:rsidRDefault="0033533B" w:rsidP="00354762">
            <w:pPr>
              <w:jc w:val="center"/>
              <w:rPr>
                <w:rStyle w:val="Strong"/>
                <w:rFonts w:cs="Leelawadee"/>
              </w:rPr>
            </w:pPr>
            <w:r w:rsidRPr="00D06F7D">
              <w:rPr>
                <w:rStyle w:val="Strong"/>
                <w:rFonts w:cs="Leelawadee"/>
              </w:rPr>
              <w:t>9</w:t>
            </w:r>
          </w:p>
        </w:tc>
        <w:tc>
          <w:tcPr>
            <w:tcW w:w="2830" w:type="dxa"/>
            <w:vAlign w:val="center"/>
          </w:tcPr>
          <w:p w14:paraId="2B44EEA7" w14:textId="5DB258C1" w:rsidR="0033533B" w:rsidRPr="00D06F7D" w:rsidRDefault="0033533B" w:rsidP="00027AFE">
            <w:pPr>
              <w:rPr>
                <w:rFonts w:ascii="Leelawadee" w:hAnsi="Leelawadee" w:cs="Leelawadee"/>
                <w:bCs/>
              </w:rPr>
            </w:pPr>
            <w:r w:rsidRPr="00D06F7D">
              <w:rPr>
                <w:rFonts w:ascii="Leelawadee" w:hAnsi="Leelawadee" w:cs="Leelawadee"/>
                <w:bCs/>
              </w:rPr>
              <w:t>Orange Juice</w:t>
            </w:r>
          </w:p>
        </w:tc>
        <w:tc>
          <w:tcPr>
            <w:tcW w:w="1890" w:type="dxa"/>
            <w:vAlign w:val="center"/>
          </w:tcPr>
          <w:p w14:paraId="0E843DB6" w14:textId="59AAC31E" w:rsidR="0033533B" w:rsidRPr="00D06F7D" w:rsidRDefault="0033533B" w:rsidP="00027AFE">
            <w:pPr>
              <w:rPr>
                <w:rFonts w:ascii="Leelawadee" w:hAnsi="Leelawadee" w:cs="Leelawadee"/>
                <w:b/>
                <w:bCs/>
              </w:rPr>
            </w:pPr>
          </w:p>
        </w:tc>
        <w:tc>
          <w:tcPr>
            <w:tcW w:w="2141" w:type="dxa"/>
            <w:vAlign w:val="center"/>
          </w:tcPr>
          <w:p w14:paraId="3B155F0C" w14:textId="7E4289BB" w:rsidR="0033533B" w:rsidRPr="00D06F7D" w:rsidRDefault="0033533B" w:rsidP="00027AFE">
            <w:pPr>
              <w:rPr>
                <w:rFonts w:ascii="Leelawadee" w:hAnsi="Leelawadee" w:cs="Leelawadee"/>
                <w:b/>
                <w:bCs/>
              </w:rPr>
            </w:pPr>
          </w:p>
        </w:tc>
        <w:tc>
          <w:tcPr>
            <w:tcW w:w="1544" w:type="dxa"/>
            <w:vAlign w:val="center"/>
          </w:tcPr>
          <w:p w14:paraId="5310EEF7" w14:textId="77777777" w:rsidR="0033533B" w:rsidRPr="00D06F7D" w:rsidRDefault="0033533B" w:rsidP="00027AFE">
            <w:pPr>
              <w:rPr>
                <w:rFonts w:ascii="Leelawadee" w:hAnsi="Leelawadee" w:cs="Leelawadee"/>
                <w:b/>
                <w:bCs/>
              </w:rPr>
            </w:pPr>
          </w:p>
        </w:tc>
      </w:tr>
      <w:tr w:rsidR="0033533B" w:rsidRPr="00D06F7D" w14:paraId="32B72368" w14:textId="4BAC4B67" w:rsidTr="00174999">
        <w:trPr>
          <w:trHeight w:val="432"/>
          <w:jc w:val="center"/>
        </w:trPr>
        <w:tc>
          <w:tcPr>
            <w:tcW w:w="945" w:type="dxa"/>
            <w:vAlign w:val="center"/>
          </w:tcPr>
          <w:p w14:paraId="7743FFE9" w14:textId="4DE8DA47" w:rsidR="0033533B" w:rsidRPr="00D06F7D" w:rsidRDefault="0033533B" w:rsidP="00354762">
            <w:pPr>
              <w:jc w:val="center"/>
              <w:rPr>
                <w:rStyle w:val="Strong"/>
                <w:rFonts w:cs="Leelawadee"/>
              </w:rPr>
            </w:pPr>
            <w:r w:rsidRPr="00D06F7D">
              <w:rPr>
                <w:rStyle w:val="Strong"/>
                <w:rFonts w:cs="Leelawadee"/>
              </w:rPr>
              <w:t>10</w:t>
            </w:r>
          </w:p>
        </w:tc>
        <w:tc>
          <w:tcPr>
            <w:tcW w:w="2830" w:type="dxa"/>
            <w:vAlign w:val="center"/>
          </w:tcPr>
          <w:p w14:paraId="06BD74E6" w14:textId="34B980D0" w:rsidR="0033533B" w:rsidRPr="00D06F7D" w:rsidRDefault="0033533B" w:rsidP="00027AFE">
            <w:pPr>
              <w:rPr>
                <w:rFonts w:ascii="Leelawadee" w:hAnsi="Leelawadee" w:cs="Leelawadee"/>
                <w:bCs/>
              </w:rPr>
            </w:pPr>
            <w:r w:rsidRPr="00D06F7D">
              <w:rPr>
                <w:rFonts w:ascii="Leelawadee" w:hAnsi="Leelawadee" w:cs="Leelawadee"/>
                <w:bCs/>
              </w:rPr>
              <w:t>Soda Pop</w:t>
            </w:r>
          </w:p>
        </w:tc>
        <w:tc>
          <w:tcPr>
            <w:tcW w:w="1890" w:type="dxa"/>
            <w:vAlign w:val="center"/>
          </w:tcPr>
          <w:p w14:paraId="2D3A5AB9" w14:textId="7B95A00D" w:rsidR="0033533B" w:rsidRPr="00D06F7D" w:rsidRDefault="0033533B" w:rsidP="00027AFE">
            <w:pPr>
              <w:rPr>
                <w:rFonts w:ascii="Leelawadee" w:hAnsi="Leelawadee" w:cs="Leelawadee"/>
                <w:b/>
                <w:bCs/>
              </w:rPr>
            </w:pPr>
          </w:p>
        </w:tc>
        <w:tc>
          <w:tcPr>
            <w:tcW w:w="2141" w:type="dxa"/>
            <w:vAlign w:val="center"/>
          </w:tcPr>
          <w:p w14:paraId="29B2E728" w14:textId="070C3D3A" w:rsidR="0033533B" w:rsidRPr="00D06F7D" w:rsidRDefault="0033533B" w:rsidP="00027AFE">
            <w:pPr>
              <w:rPr>
                <w:rFonts w:ascii="Leelawadee" w:hAnsi="Leelawadee" w:cs="Leelawadee"/>
                <w:b/>
                <w:bCs/>
              </w:rPr>
            </w:pPr>
          </w:p>
        </w:tc>
        <w:tc>
          <w:tcPr>
            <w:tcW w:w="1544" w:type="dxa"/>
            <w:vAlign w:val="center"/>
          </w:tcPr>
          <w:p w14:paraId="2BD587CF" w14:textId="77777777" w:rsidR="0033533B" w:rsidRPr="00D06F7D" w:rsidRDefault="0033533B" w:rsidP="00027AFE">
            <w:pPr>
              <w:rPr>
                <w:rFonts w:ascii="Leelawadee" w:hAnsi="Leelawadee" w:cs="Leelawadee"/>
                <w:b/>
                <w:bCs/>
              </w:rPr>
            </w:pPr>
          </w:p>
        </w:tc>
      </w:tr>
      <w:tr w:rsidR="0033533B" w:rsidRPr="00D06F7D" w14:paraId="5CCC20C9" w14:textId="39C7DE6D" w:rsidTr="00174999">
        <w:trPr>
          <w:trHeight w:val="432"/>
          <w:jc w:val="center"/>
        </w:trPr>
        <w:tc>
          <w:tcPr>
            <w:tcW w:w="945" w:type="dxa"/>
            <w:vAlign w:val="center"/>
          </w:tcPr>
          <w:p w14:paraId="6C21C4D0" w14:textId="2BE9558A" w:rsidR="0033533B" w:rsidRPr="00D06F7D" w:rsidRDefault="0033533B" w:rsidP="00354762">
            <w:pPr>
              <w:jc w:val="center"/>
              <w:rPr>
                <w:rStyle w:val="Strong"/>
                <w:rFonts w:cs="Leelawadee"/>
              </w:rPr>
            </w:pPr>
            <w:r w:rsidRPr="00D06F7D">
              <w:rPr>
                <w:rStyle w:val="Strong"/>
                <w:rFonts w:cs="Leelawadee"/>
              </w:rPr>
              <w:t>11</w:t>
            </w:r>
          </w:p>
        </w:tc>
        <w:tc>
          <w:tcPr>
            <w:tcW w:w="2830" w:type="dxa"/>
            <w:vAlign w:val="center"/>
          </w:tcPr>
          <w:p w14:paraId="6688581F" w14:textId="5B50560B" w:rsidR="0033533B" w:rsidRPr="00D06F7D" w:rsidRDefault="0033533B" w:rsidP="00027AFE">
            <w:pPr>
              <w:rPr>
                <w:rFonts w:ascii="Leelawadee" w:hAnsi="Leelawadee" w:cs="Leelawadee"/>
                <w:bCs/>
              </w:rPr>
            </w:pPr>
            <w:r w:rsidRPr="00D06F7D">
              <w:rPr>
                <w:rFonts w:ascii="Leelawadee" w:hAnsi="Leelawadee" w:cs="Leelawadee"/>
                <w:bCs/>
              </w:rPr>
              <w:t>Vomit</w:t>
            </w:r>
          </w:p>
        </w:tc>
        <w:tc>
          <w:tcPr>
            <w:tcW w:w="1890" w:type="dxa"/>
            <w:vAlign w:val="center"/>
          </w:tcPr>
          <w:p w14:paraId="17A98125" w14:textId="052536DE" w:rsidR="0033533B" w:rsidRPr="00D06F7D" w:rsidRDefault="0033533B" w:rsidP="00027AFE">
            <w:pPr>
              <w:rPr>
                <w:rFonts w:ascii="Leelawadee" w:hAnsi="Leelawadee" w:cs="Leelawadee"/>
                <w:b/>
                <w:bCs/>
              </w:rPr>
            </w:pPr>
          </w:p>
        </w:tc>
        <w:tc>
          <w:tcPr>
            <w:tcW w:w="2141" w:type="dxa"/>
            <w:vAlign w:val="center"/>
          </w:tcPr>
          <w:p w14:paraId="64377106" w14:textId="362A0597" w:rsidR="0033533B" w:rsidRPr="00D06F7D" w:rsidRDefault="0033533B" w:rsidP="00027AFE">
            <w:pPr>
              <w:rPr>
                <w:rFonts w:ascii="Leelawadee" w:hAnsi="Leelawadee" w:cs="Leelawadee"/>
                <w:b/>
                <w:bCs/>
              </w:rPr>
            </w:pPr>
          </w:p>
        </w:tc>
        <w:tc>
          <w:tcPr>
            <w:tcW w:w="1544" w:type="dxa"/>
            <w:vAlign w:val="center"/>
          </w:tcPr>
          <w:p w14:paraId="43ACC75A" w14:textId="77777777" w:rsidR="0033533B" w:rsidRPr="00D06F7D" w:rsidRDefault="0033533B" w:rsidP="00027AFE">
            <w:pPr>
              <w:rPr>
                <w:rFonts w:ascii="Leelawadee" w:hAnsi="Leelawadee" w:cs="Leelawadee"/>
                <w:b/>
                <w:bCs/>
              </w:rPr>
            </w:pPr>
          </w:p>
        </w:tc>
      </w:tr>
      <w:tr w:rsidR="0033533B" w:rsidRPr="00D06F7D" w14:paraId="477B0182" w14:textId="566893AC" w:rsidTr="00174999">
        <w:trPr>
          <w:trHeight w:val="432"/>
          <w:jc w:val="center"/>
        </w:trPr>
        <w:tc>
          <w:tcPr>
            <w:tcW w:w="945" w:type="dxa"/>
            <w:vAlign w:val="center"/>
          </w:tcPr>
          <w:p w14:paraId="5E87466C" w14:textId="72D68FA9" w:rsidR="0033533B" w:rsidRPr="00D06F7D" w:rsidRDefault="0033533B" w:rsidP="00354762">
            <w:pPr>
              <w:jc w:val="center"/>
              <w:rPr>
                <w:rStyle w:val="Strong"/>
                <w:rFonts w:cs="Leelawadee"/>
              </w:rPr>
            </w:pPr>
            <w:r w:rsidRPr="00D06F7D">
              <w:rPr>
                <w:rStyle w:val="Strong"/>
                <w:rFonts w:cs="Leelawadee"/>
              </w:rPr>
              <w:t>12</w:t>
            </w:r>
          </w:p>
        </w:tc>
        <w:tc>
          <w:tcPr>
            <w:tcW w:w="2830" w:type="dxa"/>
            <w:vAlign w:val="center"/>
          </w:tcPr>
          <w:p w14:paraId="06A57488" w14:textId="394C149E" w:rsidR="0033533B" w:rsidRPr="00D06F7D" w:rsidRDefault="0033533B" w:rsidP="00027AFE">
            <w:pPr>
              <w:rPr>
                <w:rFonts w:ascii="Leelawadee" w:hAnsi="Leelawadee" w:cs="Leelawadee"/>
                <w:bCs/>
              </w:rPr>
            </w:pPr>
            <w:r w:rsidRPr="00D06F7D">
              <w:rPr>
                <w:rFonts w:ascii="Leelawadee" w:hAnsi="Leelawadee" w:cs="Leelawadee"/>
                <w:bCs/>
              </w:rPr>
              <w:t>Battery acid</w:t>
            </w:r>
          </w:p>
        </w:tc>
        <w:tc>
          <w:tcPr>
            <w:tcW w:w="1890" w:type="dxa"/>
            <w:vAlign w:val="center"/>
          </w:tcPr>
          <w:p w14:paraId="147429F9" w14:textId="1C566808" w:rsidR="0033533B" w:rsidRPr="00D06F7D" w:rsidRDefault="0033533B" w:rsidP="00027AFE">
            <w:pPr>
              <w:rPr>
                <w:rFonts w:ascii="Leelawadee" w:hAnsi="Leelawadee" w:cs="Leelawadee"/>
                <w:b/>
                <w:bCs/>
              </w:rPr>
            </w:pPr>
          </w:p>
        </w:tc>
        <w:tc>
          <w:tcPr>
            <w:tcW w:w="2141" w:type="dxa"/>
            <w:vAlign w:val="center"/>
          </w:tcPr>
          <w:p w14:paraId="68D40FB7" w14:textId="7FB6A149" w:rsidR="0033533B" w:rsidRPr="00D06F7D" w:rsidRDefault="0033533B" w:rsidP="00027AFE">
            <w:pPr>
              <w:rPr>
                <w:rFonts w:ascii="Leelawadee" w:hAnsi="Leelawadee" w:cs="Leelawadee"/>
                <w:b/>
                <w:bCs/>
              </w:rPr>
            </w:pPr>
          </w:p>
        </w:tc>
        <w:tc>
          <w:tcPr>
            <w:tcW w:w="1544" w:type="dxa"/>
            <w:vAlign w:val="center"/>
          </w:tcPr>
          <w:p w14:paraId="04F60E5F" w14:textId="77777777" w:rsidR="0033533B" w:rsidRPr="00D06F7D" w:rsidRDefault="0033533B" w:rsidP="00027AFE">
            <w:pPr>
              <w:rPr>
                <w:rFonts w:ascii="Leelawadee" w:hAnsi="Leelawadee" w:cs="Leelawadee"/>
                <w:b/>
                <w:bCs/>
              </w:rPr>
            </w:pPr>
          </w:p>
        </w:tc>
      </w:tr>
    </w:tbl>
    <w:bookmarkEnd w:id="0"/>
    <w:p w14:paraId="6F8D8922" w14:textId="77777777" w:rsidR="00FD5CA4" w:rsidRPr="00D06F7D" w:rsidRDefault="00FD5CA4" w:rsidP="00FD5CA4">
      <w:pPr>
        <w:spacing w:after="0"/>
        <w:ind w:right="-80"/>
        <w:rPr>
          <w:rFonts w:ascii="Leelawadee" w:hAnsi="Leelawadee" w:cs="Leelawadee"/>
        </w:rPr>
      </w:pPr>
      <w:r w:rsidRPr="00D06F7D">
        <w:rPr>
          <w:rFonts w:ascii="Leelawadee" w:hAnsi="Leelawadee" w:cs="Leelawadee"/>
        </w:rPr>
        <w:tab/>
      </w:r>
    </w:p>
    <w:p w14:paraId="5BBCFCC5" w14:textId="67CE9AA7" w:rsidR="00FD5CA4" w:rsidRPr="00D06F7D" w:rsidRDefault="00FD5CA4" w:rsidP="00CC036A">
      <w:pPr>
        <w:pStyle w:val="Heading4"/>
      </w:pPr>
      <w:r w:rsidRPr="00D06F7D">
        <w:t>Follow-up Questions:</w:t>
      </w:r>
    </w:p>
    <w:p w14:paraId="7C3A0361" w14:textId="5B256706" w:rsidR="00FD5CA4" w:rsidRPr="00D06F7D" w:rsidRDefault="78B2B2CF" w:rsidP="00FD5CA4">
      <w:pPr>
        <w:pStyle w:val="ListParagraph"/>
        <w:numPr>
          <w:ilvl w:val="0"/>
          <w:numId w:val="12"/>
        </w:numPr>
        <w:spacing w:after="0" w:line="240" w:lineRule="auto"/>
        <w:jc w:val="both"/>
        <w:rPr>
          <w:rFonts w:ascii="Leelawadee" w:hAnsi="Leelawadee" w:cs="Leelawadee"/>
        </w:rPr>
      </w:pPr>
      <w:r w:rsidRPr="27B6F1F3">
        <w:rPr>
          <w:rFonts w:ascii="Leelawadee" w:hAnsi="Leelawadee" w:cs="Leelawadee"/>
        </w:rPr>
        <w:t>Put A</w:t>
      </w:r>
      <w:r w:rsidR="00E47544" w:rsidRPr="27B6F1F3">
        <w:rPr>
          <w:rFonts w:ascii="Leelawadee" w:hAnsi="Leelawadee" w:cs="Leelawadee"/>
        </w:rPr>
        <w:t xml:space="preserve"> next to </w:t>
      </w:r>
      <w:r w:rsidR="00FD5CA4" w:rsidRPr="27B6F1F3">
        <w:rPr>
          <w:rFonts w:ascii="Leelawadee" w:hAnsi="Leelawadee" w:cs="Leelawadee"/>
        </w:rPr>
        <w:t xml:space="preserve">the substances from Table </w:t>
      </w:r>
      <w:r w:rsidR="00E47544" w:rsidRPr="27B6F1F3">
        <w:rPr>
          <w:rFonts w:ascii="Leelawadee" w:hAnsi="Leelawadee" w:cs="Leelawadee"/>
        </w:rPr>
        <w:t>01</w:t>
      </w:r>
      <w:r w:rsidR="00FD5CA4" w:rsidRPr="27B6F1F3">
        <w:rPr>
          <w:rFonts w:ascii="Leelawadee" w:hAnsi="Leelawadee" w:cs="Leelawadee"/>
        </w:rPr>
        <w:t xml:space="preserve"> which are acidic.</w:t>
      </w:r>
    </w:p>
    <w:p w14:paraId="4A4BD497" w14:textId="630AB43A" w:rsidR="00E47544" w:rsidRPr="00D06F7D" w:rsidRDefault="00E47544" w:rsidP="00E47544">
      <w:pPr>
        <w:pStyle w:val="ListParagraph"/>
        <w:numPr>
          <w:ilvl w:val="0"/>
          <w:numId w:val="12"/>
        </w:numPr>
        <w:spacing w:after="0" w:line="240" w:lineRule="auto"/>
        <w:jc w:val="both"/>
        <w:rPr>
          <w:rFonts w:ascii="Leelawadee" w:hAnsi="Leelawadee" w:cs="Leelawadee"/>
        </w:rPr>
      </w:pPr>
      <w:r w:rsidRPr="27B6F1F3">
        <w:rPr>
          <w:rFonts w:ascii="Leelawadee" w:hAnsi="Leelawadee" w:cs="Leelawadee"/>
        </w:rPr>
        <w:t>Put B next to the substances from Table 01 which are basic.</w:t>
      </w:r>
    </w:p>
    <w:p w14:paraId="3076EDC1" w14:textId="3668E384" w:rsidR="00E47544" w:rsidRPr="00D06F7D" w:rsidRDefault="00E47544" w:rsidP="00E47544">
      <w:pPr>
        <w:pStyle w:val="ListParagraph"/>
        <w:numPr>
          <w:ilvl w:val="0"/>
          <w:numId w:val="12"/>
        </w:numPr>
        <w:spacing w:after="0" w:line="240" w:lineRule="auto"/>
        <w:jc w:val="both"/>
        <w:rPr>
          <w:rFonts w:ascii="Leelawadee" w:hAnsi="Leelawadee" w:cs="Leelawadee"/>
        </w:rPr>
      </w:pPr>
      <w:r w:rsidRPr="27B6F1F3">
        <w:rPr>
          <w:rFonts w:ascii="Leelawadee" w:hAnsi="Leelawadee" w:cs="Leelawadee"/>
        </w:rPr>
        <w:t>Put N next to the substances from Table 01 which are neutral.</w:t>
      </w:r>
    </w:p>
    <w:p w14:paraId="79A3E519" w14:textId="5553D90E" w:rsidR="00322C0E" w:rsidRPr="00D06F7D" w:rsidRDefault="00322C0E" w:rsidP="00322C0E">
      <w:pPr>
        <w:pStyle w:val="ListParagraph"/>
        <w:numPr>
          <w:ilvl w:val="0"/>
          <w:numId w:val="12"/>
        </w:numPr>
        <w:spacing w:after="0" w:line="240" w:lineRule="auto"/>
        <w:jc w:val="both"/>
        <w:rPr>
          <w:rFonts w:ascii="Leelawadee" w:hAnsi="Leelawadee" w:cs="Leelawadee"/>
        </w:rPr>
      </w:pPr>
      <w:r w:rsidRPr="00D06F7D">
        <w:rPr>
          <w:rFonts w:ascii="Leelawadee" w:hAnsi="Leelawadee" w:cs="Leelawadee"/>
        </w:rPr>
        <w:t>Put a star next to the pH of those substances in Table 01 which are eye hazards</w:t>
      </w:r>
      <w:r w:rsidR="00256CE5">
        <w:rPr>
          <w:rFonts w:ascii="Leelawadee" w:hAnsi="Leelawadee" w:cs="Leelawadee"/>
        </w:rPr>
        <w:t xml:space="preserve"> (cause severe damage)</w:t>
      </w:r>
      <w:r w:rsidRPr="00D06F7D">
        <w:rPr>
          <w:rFonts w:ascii="Leelawadee" w:hAnsi="Leelawadee" w:cs="Leelawadee"/>
        </w:rPr>
        <w:t>.</w:t>
      </w:r>
    </w:p>
    <w:p w14:paraId="34C1D077" w14:textId="1D68D636" w:rsidR="00E47544" w:rsidRPr="00D06F7D" w:rsidRDefault="002A44A6" w:rsidP="002A44A6">
      <w:pPr>
        <w:pStyle w:val="Heading3"/>
      </w:pPr>
      <w:r>
        <w:t xml:space="preserve">B. </w:t>
      </w:r>
      <w:r w:rsidR="00E47544" w:rsidRPr="00D06F7D">
        <w:t>Identify the type and ratio of the predominant ions in household products</w:t>
      </w:r>
    </w:p>
    <w:p w14:paraId="4F018F29" w14:textId="77777777" w:rsidR="00174999" w:rsidRDefault="00174999" w:rsidP="009C5EFF">
      <w:pPr>
        <w:spacing w:after="0"/>
        <w:ind w:right="-80"/>
        <w:rPr>
          <w:rFonts w:ascii="Leelawadee" w:hAnsi="Leelawadee" w:cs="Leelawadee"/>
          <w:bCs/>
        </w:rPr>
      </w:pPr>
    </w:p>
    <w:p w14:paraId="115F9B13" w14:textId="6AFB8A9D" w:rsidR="00C84128" w:rsidRPr="00D06F7D" w:rsidRDefault="00C84128" w:rsidP="009C5EFF">
      <w:pPr>
        <w:spacing w:after="0"/>
        <w:ind w:right="-80"/>
        <w:rPr>
          <w:rFonts w:ascii="Leelawadee" w:hAnsi="Leelawadee" w:cs="Leelawadee"/>
          <w:bCs/>
        </w:rPr>
      </w:pPr>
      <w:r w:rsidRPr="00D06F7D">
        <w:rPr>
          <w:rFonts w:ascii="Leelawadee" w:hAnsi="Leelawadee" w:cs="Leelawadee"/>
          <w:bCs/>
        </w:rPr>
        <w:t xml:space="preserve">Table </w:t>
      </w:r>
      <w:r w:rsidR="00322C0E" w:rsidRPr="00D06F7D">
        <w:rPr>
          <w:rFonts w:ascii="Leelawadee" w:hAnsi="Leelawadee" w:cs="Leelawadee"/>
          <w:bCs/>
        </w:rPr>
        <w:t>0</w:t>
      </w:r>
      <w:r w:rsidRPr="00D06F7D">
        <w:rPr>
          <w:rFonts w:ascii="Leelawadee" w:hAnsi="Leelawadee" w:cs="Leelawadee"/>
          <w:bCs/>
        </w:rPr>
        <w:t>2: The ions dominant in acidic and basic solutions</w:t>
      </w:r>
    </w:p>
    <w:tbl>
      <w:tblPr>
        <w:tblStyle w:val="TableGrid"/>
        <w:tblW w:w="9475" w:type="dxa"/>
        <w:tblInd w:w="80" w:type="dxa"/>
        <w:tblLayout w:type="fixed"/>
        <w:tblLook w:val="06A0" w:firstRow="1" w:lastRow="0" w:firstColumn="1" w:lastColumn="0" w:noHBand="1" w:noVBand="1"/>
      </w:tblPr>
      <w:tblGrid>
        <w:gridCol w:w="1760"/>
        <w:gridCol w:w="1617"/>
        <w:gridCol w:w="2014"/>
        <w:gridCol w:w="2042"/>
        <w:gridCol w:w="2042"/>
      </w:tblGrid>
      <w:tr w:rsidR="009C5EFF" w:rsidRPr="00D06F7D" w14:paraId="38410F4B" w14:textId="77777777" w:rsidTr="00C84128">
        <w:tc>
          <w:tcPr>
            <w:tcW w:w="1760" w:type="dxa"/>
            <w:tcBorders>
              <w:top w:val="single" w:sz="8" w:space="0" w:color="auto"/>
              <w:left w:val="single" w:sz="8" w:space="0" w:color="auto"/>
              <w:bottom w:val="single" w:sz="8" w:space="0" w:color="auto"/>
              <w:right w:val="single" w:sz="8" w:space="0" w:color="auto"/>
            </w:tcBorders>
            <w:vAlign w:val="center"/>
          </w:tcPr>
          <w:p w14:paraId="5A752756" w14:textId="035742D4" w:rsidR="009C5EFF" w:rsidRPr="00D06F7D" w:rsidRDefault="009C5EFF" w:rsidP="009C5EFF">
            <w:pPr>
              <w:jc w:val="center"/>
              <w:rPr>
                <w:rFonts w:ascii="Leelawadee" w:hAnsi="Leelawadee" w:cs="Leelawadee"/>
              </w:rPr>
            </w:pPr>
            <w:r w:rsidRPr="00D06F7D">
              <w:rPr>
                <w:rFonts w:ascii="Leelawadee" w:eastAsia="Times New Roman" w:hAnsi="Leelawadee" w:cs="Leelawadee"/>
              </w:rPr>
              <w:t>Solution</w:t>
            </w:r>
          </w:p>
        </w:tc>
        <w:tc>
          <w:tcPr>
            <w:tcW w:w="1617" w:type="dxa"/>
            <w:tcBorders>
              <w:top w:val="single" w:sz="8" w:space="0" w:color="auto"/>
              <w:left w:val="single" w:sz="8" w:space="0" w:color="auto"/>
              <w:bottom w:val="single" w:sz="8" w:space="0" w:color="auto"/>
              <w:right w:val="single" w:sz="8" w:space="0" w:color="auto"/>
            </w:tcBorders>
            <w:vAlign w:val="center"/>
          </w:tcPr>
          <w:p w14:paraId="1139D585" w14:textId="76CC04C2" w:rsidR="009C5EFF" w:rsidRPr="00D06F7D" w:rsidRDefault="009C5EFF" w:rsidP="009C5EFF">
            <w:pPr>
              <w:jc w:val="center"/>
              <w:rPr>
                <w:rFonts w:ascii="Leelawadee" w:hAnsi="Leelawadee" w:cs="Leelawadee"/>
              </w:rPr>
            </w:pPr>
            <w:r w:rsidRPr="00D06F7D">
              <w:rPr>
                <w:rFonts w:ascii="Leelawadee" w:hAnsi="Leelawadee" w:cs="Leelawadee"/>
                <w:vertAlign w:val="superscript"/>
              </w:rPr>
              <w:t xml:space="preserve"> </w:t>
            </w:r>
            <w:r w:rsidRPr="00D06F7D">
              <w:rPr>
                <w:rFonts w:ascii="Leelawadee" w:hAnsi="Leelawadee" w:cs="Leelawadee"/>
              </w:rPr>
              <w:t>[H</w:t>
            </w:r>
            <w:r w:rsidRPr="00D06F7D">
              <w:rPr>
                <w:rFonts w:ascii="Leelawadee" w:hAnsi="Leelawadee" w:cs="Leelawadee"/>
                <w:vertAlign w:val="subscript"/>
              </w:rPr>
              <w:t>3</w:t>
            </w:r>
            <w:r w:rsidRPr="00D06F7D">
              <w:rPr>
                <w:rFonts w:ascii="Leelawadee" w:hAnsi="Leelawadee" w:cs="Leelawadee"/>
              </w:rPr>
              <w:t>O</w:t>
            </w:r>
            <w:r w:rsidRPr="00D06F7D">
              <w:rPr>
                <w:rFonts w:ascii="Leelawadee" w:hAnsi="Leelawadee" w:cs="Leelawadee"/>
                <w:vertAlign w:val="superscript"/>
              </w:rPr>
              <w:t>+</w:t>
            </w:r>
            <w:r w:rsidRPr="00D06F7D">
              <w:rPr>
                <w:rFonts w:ascii="Leelawadee" w:hAnsi="Leelawadee" w:cs="Leelawadee"/>
              </w:rPr>
              <w:t>] (M)</w:t>
            </w:r>
          </w:p>
        </w:tc>
        <w:tc>
          <w:tcPr>
            <w:tcW w:w="2014" w:type="dxa"/>
            <w:tcBorders>
              <w:top w:val="single" w:sz="8" w:space="0" w:color="auto"/>
              <w:left w:val="single" w:sz="8" w:space="0" w:color="auto"/>
              <w:bottom w:val="single" w:sz="8" w:space="0" w:color="auto"/>
              <w:right w:val="single" w:sz="8" w:space="0" w:color="auto"/>
            </w:tcBorders>
            <w:vAlign w:val="center"/>
          </w:tcPr>
          <w:p w14:paraId="6232BE50" w14:textId="25B6C56B" w:rsidR="009C5EFF" w:rsidRPr="00D06F7D" w:rsidRDefault="009C5EFF" w:rsidP="009C5EFF">
            <w:pPr>
              <w:jc w:val="center"/>
              <w:rPr>
                <w:rFonts w:ascii="Leelawadee" w:hAnsi="Leelawadee" w:cs="Leelawadee"/>
              </w:rPr>
            </w:pPr>
            <w:r w:rsidRPr="00D06F7D">
              <w:rPr>
                <w:rFonts w:ascii="Leelawadee" w:hAnsi="Leelawadee" w:cs="Leelawadee"/>
              </w:rPr>
              <w:t>[OH</w:t>
            </w:r>
            <w:r w:rsidRPr="00D06F7D">
              <w:rPr>
                <w:rFonts w:ascii="Leelawadee" w:hAnsi="Leelawadee" w:cs="Leelawadee"/>
                <w:vertAlign w:val="superscript"/>
              </w:rPr>
              <w:t>-</w:t>
            </w:r>
            <w:r w:rsidRPr="00D06F7D">
              <w:rPr>
                <w:rFonts w:ascii="Leelawadee" w:hAnsi="Leelawadee" w:cs="Leelawadee"/>
              </w:rPr>
              <w:t>] (M)</w:t>
            </w:r>
          </w:p>
        </w:tc>
        <w:tc>
          <w:tcPr>
            <w:tcW w:w="2042" w:type="dxa"/>
            <w:tcBorders>
              <w:top w:val="single" w:sz="8" w:space="0" w:color="auto"/>
              <w:left w:val="single" w:sz="8" w:space="0" w:color="auto"/>
              <w:bottom w:val="single" w:sz="8" w:space="0" w:color="auto"/>
              <w:right w:val="single" w:sz="8" w:space="0" w:color="auto"/>
            </w:tcBorders>
            <w:vAlign w:val="center"/>
          </w:tcPr>
          <w:p w14:paraId="36DE353D" w14:textId="6FC04EFE" w:rsidR="009C5EFF" w:rsidRPr="00D06F7D" w:rsidRDefault="009C5EFF" w:rsidP="009C5EFF">
            <w:pPr>
              <w:jc w:val="center"/>
              <w:rPr>
                <w:rFonts w:ascii="Leelawadee" w:hAnsi="Leelawadee" w:cs="Leelawadee"/>
              </w:rPr>
            </w:pPr>
            <w:r w:rsidRPr="00D06F7D">
              <w:rPr>
                <w:rFonts w:ascii="Leelawadee" w:eastAsia="Times New Roman" w:hAnsi="Leelawadee" w:cs="Leelawadee"/>
              </w:rPr>
              <w:t>pH</w:t>
            </w:r>
          </w:p>
        </w:tc>
        <w:tc>
          <w:tcPr>
            <w:tcW w:w="2042" w:type="dxa"/>
            <w:tcBorders>
              <w:top w:val="single" w:sz="8" w:space="0" w:color="auto"/>
              <w:left w:val="single" w:sz="8" w:space="0" w:color="auto"/>
              <w:bottom w:val="single" w:sz="8" w:space="0" w:color="auto"/>
              <w:right w:val="single" w:sz="8" w:space="0" w:color="auto"/>
            </w:tcBorders>
            <w:vAlign w:val="center"/>
          </w:tcPr>
          <w:p w14:paraId="48979E4F" w14:textId="6EAD1043" w:rsidR="009C5EFF" w:rsidRPr="00D06F7D" w:rsidRDefault="009C5EFF" w:rsidP="009C5EFF">
            <w:pPr>
              <w:jc w:val="center"/>
              <w:rPr>
                <w:rFonts w:ascii="Leelawadee" w:hAnsi="Leelawadee" w:cs="Leelawadee"/>
              </w:rPr>
            </w:pPr>
            <w:r w:rsidRPr="00D06F7D">
              <w:rPr>
                <w:rFonts w:ascii="Leelawadee" w:hAnsi="Leelawadee" w:cs="Leelawadee"/>
              </w:rPr>
              <w:t xml:space="preserve">Product </w:t>
            </w:r>
          </w:p>
        </w:tc>
      </w:tr>
      <w:tr w:rsidR="009C5EFF" w:rsidRPr="00D06F7D" w14:paraId="202F3E7B" w14:textId="77777777" w:rsidTr="00174999">
        <w:trPr>
          <w:trHeight w:val="432"/>
        </w:trPr>
        <w:tc>
          <w:tcPr>
            <w:tcW w:w="1760" w:type="dxa"/>
            <w:tcBorders>
              <w:top w:val="single" w:sz="8" w:space="0" w:color="auto"/>
              <w:left w:val="single" w:sz="8" w:space="0" w:color="auto"/>
              <w:bottom w:val="single" w:sz="8" w:space="0" w:color="auto"/>
              <w:right w:val="single" w:sz="8" w:space="0" w:color="auto"/>
            </w:tcBorders>
            <w:vAlign w:val="center"/>
          </w:tcPr>
          <w:p w14:paraId="06076910" w14:textId="5ECE4633" w:rsidR="009C5EFF" w:rsidRPr="00D06F7D" w:rsidRDefault="009C5EFF" w:rsidP="009C5EFF">
            <w:pPr>
              <w:jc w:val="center"/>
              <w:rPr>
                <w:rFonts w:ascii="Leelawadee" w:hAnsi="Leelawadee" w:cs="Leelawadee"/>
              </w:rPr>
            </w:pPr>
            <w:r w:rsidRPr="00D06F7D">
              <w:rPr>
                <w:rFonts w:ascii="Leelawadee" w:eastAsia="Times New Roman" w:hAnsi="Leelawadee" w:cs="Leelawadee"/>
              </w:rPr>
              <w:t>Acid</w:t>
            </w:r>
          </w:p>
        </w:tc>
        <w:tc>
          <w:tcPr>
            <w:tcW w:w="1617" w:type="dxa"/>
            <w:tcBorders>
              <w:top w:val="single" w:sz="8" w:space="0" w:color="auto"/>
              <w:left w:val="single" w:sz="8" w:space="0" w:color="auto"/>
              <w:bottom w:val="single" w:sz="8" w:space="0" w:color="auto"/>
              <w:right w:val="single" w:sz="8" w:space="0" w:color="auto"/>
            </w:tcBorders>
            <w:vAlign w:val="center"/>
          </w:tcPr>
          <w:p w14:paraId="3ABFF76E" w14:textId="45AB72A4" w:rsidR="009C5EFF" w:rsidRPr="00D06F7D" w:rsidRDefault="009C5EFF" w:rsidP="00174999">
            <w:pPr>
              <w:rPr>
                <w:rFonts w:ascii="Leelawadee" w:hAnsi="Leelawadee" w:cs="Leelawadee"/>
              </w:rPr>
            </w:pPr>
          </w:p>
        </w:tc>
        <w:tc>
          <w:tcPr>
            <w:tcW w:w="2014" w:type="dxa"/>
            <w:tcBorders>
              <w:top w:val="single" w:sz="8" w:space="0" w:color="auto"/>
              <w:left w:val="single" w:sz="8" w:space="0" w:color="auto"/>
              <w:bottom w:val="single" w:sz="8" w:space="0" w:color="auto"/>
              <w:right w:val="single" w:sz="8" w:space="0" w:color="auto"/>
            </w:tcBorders>
            <w:vAlign w:val="center"/>
          </w:tcPr>
          <w:p w14:paraId="6E37D344" w14:textId="5B874B95" w:rsidR="009C5EFF" w:rsidRPr="00D06F7D" w:rsidRDefault="009C5EFF" w:rsidP="009C5EFF">
            <w:pPr>
              <w:jc w:val="center"/>
              <w:rPr>
                <w:rFonts w:ascii="Leelawadee"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6698307A" w14:textId="706B8877" w:rsidR="009C5EFF" w:rsidRPr="00D06F7D" w:rsidRDefault="009C5EFF" w:rsidP="009C5EFF">
            <w:pPr>
              <w:jc w:val="center"/>
              <w:rPr>
                <w:rFonts w:ascii="Leelawadee"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349EAABA" w14:textId="681A808B" w:rsidR="009C5EFF" w:rsidRPr="00D06F7D" w:rsidRDefault="009C5EFF" w:rsidP="009C5EFF">
            <w:pPr>
              <w:jc w:val="center"/>
              <w:rPr>
                <w:rFonts w:ascii="Leelawadee" w:eastAsia="Times New Roman" w:hAnsi="Leelawadee" w:cs="Leelawadee"/>
              </w:rPr>
            </w:pPr>
          </w:p>
        </w:tc>
      </w:tr>
      <w:tr w:rsidR="009C5EFF" w:rsidRPr="00D06F7D" w14:paraId="2B0728BE" w14:textId="77777777" w:rsidTr="00174999">
        <w:trPr>
          <w:trHeight w:val="432"/>
        </w:trPr>
        <w:tc>
          <w:tcPr>
            <w:tcW w:w="1760" w:type="dxa"/>
            <w:tcBorders>
              <w:top w:val="single" w:sz="8" w:space="0" w:color="auto"/>
              <w:left w:val="single" w:sz="8" w:space="0" w:color="auto"/>
              <w:bottom w:val="single" w:sz="8" w:space="0" w:color="auto"/>
              <w:right w:val="single" w:sz="8" w:space="0" w:color="auto"/>
            </w:tcBorders>
            <w:vAlign w:val="center"/>
          </w:tcPr>
          <w:p w14:paraId="228D9443" w14:textId="11AC3138" w:rsidR="009C5EFF" w:rsidRPr="00D06F7D" w:rsidRDefault="009C5EFF" w:rsidP="009C5EFF">
            <w:pPr>
              <w:jc w:val="center"/>
              <w:rPr>
                <w:rFonts w:ascii="Leelawadee" w:eastAsia="Times New Roman" w:hAnsi="Leelawadee" w:cs="Leelawadee"/>
              </w:rPr>
            </w:pPr>
            <w:r w:rsidRPr="00D06F7D">
              <w:rPr>
                <w:rFonts w:ascii="Leelawadee" w:eastAsia="Times New Roman" w:hAnsi="Leelawadee" w:cs="Leelawadee"/>
              </w:rPr>
              <w:t>Base</w:t>
            </w:r>
          </w:p>
        </w:tc>
        <w:tc>
          <w:tcPr>
            <w:tcW w:w="1617" w:type="dxa"/>
            <w:tcBorders>
              <w:top w:val="single" w:sz="8" w:space="0" w:color="auto"/>
              <w:left w:val="single" w:sz="8" w:space="0" w:color="auto"/>
              <w:bottom w:val="single" w:sz="8" w:space="0" w:color="auto"/>
              <w:right w:val="single" w:sz="8" w:space="0" w:color="auto"/>
            </w:tcBorders>
            <w:vAlign w:val="center"/>
          </w:tcPr>
          <w:p w14:paraId="2C7D8796" w14:textId="419B229C" w:rsidR="009C5EFF" w:rsidRPr="00D06F7D" w:rsidRDefault="009C5EFF" w:rsidP="00174999">
            <w:pPr>
              <w:rPr>
                <w:rFonts w:ascii="Leelawadee" w:eastAsia="Times New Roman" w:hAnsi="Leelawadee" w:cs="Leelawadee"/>
              </w:rPr>
            </w:pPr>
          </w:p>
        </w:tc>
        <w:tc>
          <w:tcPr>
            <w:tcW w:w="2014" w:type="dxa"/>
            <w:tcBorders>
              <w:top w:val="single" w:sz="8" w:space="0" w:color="auto"/>
              <w:left w:val="single" w:sz="8" w:space="0" w:color="auto"/>
              <w:bottom w:val="single" w:sz="8" w:space="0" w:color="auto"/>
              <w:right w:val="single" w:sz="8" w:space="0" w:color="auto"/>
            </w:tcBorders>
            <w:vAlign w:val="center"/>
          </w:tcPr>
          <w:p w14:paraId="66C756A3" w14:textId="77777777" w:rsidR="009C5EFF" w:rsidRPr="00D06F7D" w:rsidRDefault="009C5EFF" w:rsidP="009C5EFF">
            <w:pPr>
              <w:jc w:val="center"/>
              <w:rPr>
                <w:rFonts w:ascii="Leelawadee" w:eastAsia="Times New Roman"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0853A08E" w14:textId="77777777" w:rsidR="009C5EFF" w:rsidRPr="00D06F7D" w:rsidRDefault="009C5EFF" w:rsidP="009C5EFF">
            <w:pPr>
              <w:jc w:val="center"/>
              <w:rPr>
                <w:rFonts w:ascii="Leelawadee" w:eastAsia="Times New Roman"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0B432C4C" w14:textId="77777777" w:rsidR="009C5EFF" w:rsidRPr="00D06F7D" w:rsidRDefault="009C5EFF" w:rsidP="009C5EFF">
            <w:pPr>
              <w:jc w:val="center"/>
              <w:rPr>
                <w:rFonts w:ascii="Leelawadee" w:eastAsia="Times New Roman" w:hAnsi="Leelawadee" w:cs="Leelawadee"/>
              </w:rPr>
            </w:pPr>
          </w:p>
        </w:tc>
      </w:tr>
      <w:tr w:rsidR="009C5EFF" w:rsidRPr="00D06F7D" w14:paraId="7BB701E0" w14:textId="77777777" w:rsidTr="00174999">
        <w:trPr>
          <w:trHeight w:val="432"/>
        </w:trPr>
        <w:tc>
          <w:tcPr>
            <w:tcW w:w="1760" w:type="dxa"/>
            <w:tcBorders>
              <w:top w:val="single" w:sz="8" w:space="0" w:color="auto"/>
              <w:left w:val="single" w:sz="8" w:space="0" w:color="auto"/>
              <w:bottom w:val="single" w:sz="8" w:space="0" w:color="auto"/>
              <w:right w:val="single" w:sz="8" w:space="0" w:color="auto"/>
            </w:tcBorders>
            <w:vAlign w:val="center"/>
          </w:tcPr>
          <w:p w14:paraId="06089935" w14:textId="162FC4BC" w:rsidR="009C5EFF" w:rsidRPr="00D06F7D" w:rsidRDefault="009C5EFF" w:rsidP="009C5EFF">
            <w:pPr>
              <w:jc w:val="center"/>
              <w:rPr>
                <w:rFonts w:ascii="Leelawadee" w:eastAsia="Times New Roman" w:hAnsi="Leelawadee" w:cs="Leelawadee"/>
              </w:rPr>
            </w:pPr>
            <w:r w:rsidRPr="00D06F7D">
              <w:rPr>
                <w:rFonts w:ascii="Leelawadee" w:eastAsia="Times New Roman" w:hAnsi="Leelawadee" w:cs="Leelawadee"/>
              </w:rPr>
              <w:t>Neutral</w:t>
            </w:r>
          </w:p>
        </w:tc>
        <w:tc>
          <w:tcPr>
            <w:tcW w:w="1617" w:type="dxa"/>
            <w:tcBorders>
              <w:top w:val="single" w:sz="8" w:space="0" w:color="auto"/>
              <w:left w:val="single" w:sz="8" w:space="0" w:color="auto"/>
              <w:bottom w:val="single" w:sz="8" w:space="0" w:color="auto"/>
              <w:right w:val="single" w:sz="8" w:space="0" w:color="auto"/>
            </w:tcBorders>
            <w:vAlign w:val="center"/>
          </w:tcPr>
          <w:p w14:paraId="12EA29FF" w14:textId="3F6027B0" w:rsidR="009C5EFF" w:rsidRPr="00D06F7D" w:rsidRDefault="009C5EFF" w:rsidP="00174999">
            <w:pPr>
              <w:rPr>
                <w:rFonts w:ascii="Leelawadee" w:eastAsia="Times New Roman" w:hAnsi="Leelawadee" w:cs="Leelawadee"/>
              </w:rPr>
            </w:pPr>
          </w:p>
        </w:tc>
        <w:tc>
          <w:tcPr>
            <w:tcW w:w="2014" w:type="dxa"/>
            <w:tcBorders>
              <w:top w:val="single" w:sz="8" w:space="0" w:color="auto"/>
              <w:left w:val="single" w:sz="8" w:space="0" w:color="auto"/>
              <w:bottom w:val="single" w:sz="8" w:space="0" w:color="auto"/>
              <w:right w:val="single" w:sz="8" w:space="0" w:color="auto"/>
            </w:tcBorders>
            <w:vAlign w:val="center"/>
          </w:tcPr>
          <w:p w14:paraId="3C59E7C4" w14:textId="77777777" w:rsidR="009C5EFF" w:rsidRPr="00D06F7D" w:rsidRDefault="009C5EFF" w:rsidP="009C5EFF">
            <w:pPr>
              <w:jc w:val="center"/>
              <w:rPr>
                <w:rFonts w:ascii="Leelawadee" w:eastAsia="Times New Roman"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601D12A8" w14:textId="77777777" w:rsidR="009C5EFF" w:rsidRPr="00D06F7D" w:rsidRDefault="009C5EFF" w:rsidP="009C5EFF">
            <w:pPr>
              <w:jc w:val="center"/>
              <w:rPr>
                <w:rFonts w:ascii="Leelawadee" w:eastAsia="Times New Roman" w:hAnsi="Leelawadee" w:cs="Leelawadee"/>
              </w:rPr>
            </w:pPr>
          </w:p>
        </w:tc>
        <w:tc>
          <w:tcPr>
            <w:tcW w:w="2042" w:type="dxa"/>
            <w:tcBorders>
              <w:top w:val="single" w:sz="8" w:space="0" w:color="auto"/>
              <w:left w:val="single" w:sz="8" w:space="0" w:color="auto"/>
              <w:bottom w:val="single" w:sz="8" w:space="0" w:color="auto"/>
              <w:right w:val="single" w:sz="8" w:space="0" w:color="auto"/>
            </w:tcBorders>
            <w:vAlign w:val="center"/>
          </w:tcPr>
          <w:p w14:paraId="5661A9AC" w14:textId="77777777" w:rsidR="009C5EFF" w:rsidRPr="00D06F7D" w:rsidRDefault="009C5EFF" w:rsidP="009C5EFF">
            <w:pPr>
              <w:jc w:val="center"/>
              <w:rPr>
                <w:rFonts w:ascii="Leelawadee" w:eastAsia="Times New Roman" w:hAnsi="Leelawadee" w:cs="Leelawadee"/>
              </w:rPr>
            </w:pPr>
          </w:p>
        </w:tc>
      </w:tr>
    </w:tbl>
    <w:p w14:paraId="65D9E4E7" w14:textId="77777777" w:rsidR="00B518C6" w:rsidRPr="00163330" w:rsidRDefault="00B518C6" w:rsidP="00B518C6">
      <w:pPr>
        <w:spacing w:after="0" w:line="240" w:lineRule="auto"/>
        <w:jc w:val="both"/>
        <w:rPr>
          <w:rFonts w:ascii="Calibri" w:hAnsi="Calibri" w:cs="Calibri"/>
          <w:color w:val="FF0000"/>
        </w:rPr>
      </w:pPr>
    </w:p>
    <w:p w14:paraId="413CC552" w14:textId="357EF149" w:rsidR="2B20D8A5" w:rsidRDefault="2B20D8A5" w:rsidP="00963B3D">
      <w:pPr>
        <w:rPr>
          <w:rFonts w:ascii="Leelawadee" w:hAnsi="Leelawadee" w:cs="Leelawadee"/>
        </w:rPr>
      </w:pPr>
    </w:p>
    <w:p w14:paraId="001A0FB4" w14:textId="77777777" w:rsidR="009C5EFF" w:rsidRPr="00D06F7D" w:rsidRDefault="009C5EFF" w:rsidP="00CC036A">
      <w:pPr>
        <w:pStyle w:val="Heading4"/>
      </w:pPr>
      <w:r w:rsidRPr="00D06F7D">
        <w:lastRenderedPageBreak/>
        <w:t>Follow-up Questions:</w:t>
      </w:r>
    </w:p>
    <w:p w14:paraId="231B3B49" w14:textId="017DB98C" w:rsidR="000D0BF6" w:rsidRPr="00D06F7D" w:rsidRDefault="009C5EFF" w:rsidP="000D0BF6">
      <w:pPr>
        <w:pStyle w:val="ListParagraph"/>
        <w:numPr>
          <w:ilvl w:val="0"/>
          <w:numId w:val="13"/>
        </w:numPr>
        <w:spacing w:after="0" w:line="240" w:lineRule="auto"/>
        <w:jc w:val="both"/>
        <w:rPr>
          <w:rFonts w:ascii="Leelawadee" w:hAnsi="Leelawadee" w:cs="Leelawadee"/>
        </w:rPr>
      </w:pPr>
      <w:r w:rsidRPr="00D06F7D">
        <w:rPr>
          <w:rFonts w:ascii="Leelawadee" w:hAnsi="Leelawadee" w:cs="Leelawadee"/>
        </w:rPr>
        <w:t>Find the product of the [H</w:t>
      </w:r>
      <w:r w:rsidRPr="00D06F7D">
        <w:rPr>
          <w:rFonts w:ascii="Leelawadee" w:hAnsi="Leelawadee" w:cs="Leelawadee"/>
          <w:vertAlign w:val="subscript"/>
        </w:rPr>
        <w:t>3</w:t>
      </w:r>
      <w:r w:rsidRPr="00D06F7D">
        <w:rPr>
          <w:rFonts w:ascii="Leelawadee" w:hAnsi="Leelawadee" w:cs="Leelawadee"/>
        </w:rPr>
        <w:t>O</w:t>
      </w:r>
      <w:r w:rsidRPr="00D06F7D">
        <w:rPr>
          <w:rFonts w:ascii="Leelawadee" w:hAnsi="Leelawadee" w:cs="Leelawadee"/>
          <w:vertAlign w:val="superscript"/>
        </w:rPr>
        <w:t>+</w:t>
      </w:r>
      <w:r w:rsidRPr="00D06F7D">
        <w:rPr>
          <w:rFonts w:ascii="Leelawadee" w:hAnsi="Leelawadee" w:cs="Leelawadee"/>
        </w:rPr>
        <w:t>] and [OH</w:t>
      </w:r>
      <w:r w:rsidRPr="00D06F7D">
        <w:rPr>
          <w:rFonts w:ascii="Leelawadee" w:hAnsi="Leelawadee" w:cs="Leelawadee"/>
          <w:vertAlign w:val="superscript"/>
        </w:rPr>
        <w:t>-</w:t>
      </w:r>
      <w:r w:rsidRPr="00D06F7D">
        <w:rPr>
          <w:rFonts w:ascii="Leelawadee" w:hAnsi="Leelawadee" w:cs="Leelawadee"/>
        </w:rPr>
        <w:t>]</w:t>
      </w:r>
      <w:r w:rsidR="00322C0E" w:rsidRPr="00D06F7D">
        <w:rPr>
          <w:rFonts w:ascii="Leelawadee" w:hAnsi="Leelawadee" w:cs="Leelawadee"/>
        </w:rPr>
        <w:t xml:space="preserve"> for all your solutions</w:t>
      </w:r>
      <w:r w:rsidR="002167B1">
        <w:rPr>
          <w:rFonts w:ascii="Leelawadee" w:hAnsi="Leelawadee" w:cs="Leelawadee"/>
        </w:rPr>
        <w:t xml:space="preserve"> and record value on Table 02</w:t>
      </w:r>
      <w:r w:rsidRPr="00D06F7D">
        <w:rPr>
          <w:rFonts w:ascii="Leelawadee" w:hAnsi="Leelawadee" w:cs="Leelawadee"/>
        </w:rPr>
        <w:t>.</w:t>
      </w:r>
    </w:p>
    <w:p w14:paraId="0656479D" w14:textId="3E9667D4"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r w:rsidRPr="00D06F7D">
        <w:rPr>
          <w:rFonts w:ascii="Leelawadee" w:hAnsi="Leelawadee" w:cs="Leelawadee"/>
        </w:rPr>
        <w:t>Show all work here:</w:t>
      </w:r>
    </w:p>
    <w:p w14:paraId="2B1A12B3" w14:textId="224C18F9"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5C66C7EB" w14:textId="6E107CCD"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0990BD09" w14:textId="10B0BFCA"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67BA60BA" w14:textId="741DB02F"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31FCFB81" w14:textId="5149443A"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02CB400A" w14:textId="5793C26E" w:rsidR="000D0BF6" w:rsidRPr="00D06F7D" w:rsidRDefault="000D0BF6"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5A96C815" w14:textId="6586AA77" w:rsidR="00322C0E" w:rsidRPr="00D06F7D" w:rsidRDefault="00322C0E"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7A467317" w14:textId="7BBA2DB7" w:rsidR="00322C0E" w:rsidRPr="00D06F7D" w:rsidRDefault="00322C0E"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3078C921" w14:textId="24C8D660" w:rsidR="00322C0E" w:rsidRPr="00D06F7D" w:rsidRDefault="00322C0E"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1648506D" w14:textId="66ADECB3" w:rsidR="00322C0E" w:rsidRDefault="00322C0E"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395E8950" w14:textId="7AC68652" w:rsidR="00D06F7D" w:rsidRDefault="00D06F7D"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2D1BE3D6" w14:textId="77777777" w:rsidR="00D06F7D" w:rsidRPr="00D06F7D" w:rsidRDefault="00D06F7D" w:rsidP="000D0BF6">
      <w:pPr>
        <w:pBdr>
          <w:top w:val="single" w:sz="4" w:space="1" w:color="auto"/>
          <w:left w:val="single" w:sz="4" w:space="4" w:color="auto"/>
          <w:bottom w:val="single" w:sz="4" w:space="1" w:color="auto"/>
          <w:right w:val="single" w:sz="4" w:space="4" w:color="auto"/>
        </w:pBdr>
        <w:spacing w:after="0" w:line="240" w:lineRule="auto"/>
        <w:jc w:val="both"/>
        <w:rPr>
          <w:rFonts w:ascii="Leelawadee" w:hAnsi="Leelawadee" w:cs="Leelawadee"/>
        </w:rPr>
      </w:pPr>
    </w:p>
    <w:p w14:paraId="1FD38D6A" w14:textId="2AF11253" w:rsidR="009C5EFF" w:rsidRPr="00D06F7D" w:rsidRDefault="00F203F2" w:rsidP="009C5EFF">
      <w:pPr>
        <w:pStyle w:val="ListParagraph"/>
        <w:numPr>
          <w:ilvl w:val="0"/>
          <w:numId w:val="13"/>
        </w:numPr>
        <w:spacing w:after="0" w:line="240" w:lineRule="auto"/>
        <w:jc w:val="both"/>
        <w:rPr>
          <w:rFonts w:ascii="Leelawadee" w:hAnsi="Leelawadee" w:cs="Leelawadee"/>
        </w:rPr>
      </w:pPr>
      <w:r w:rsidRPr="00D06F7D">
        <w:rPr>
          <w:rFonts w:ascii="Leelawadee" w:hAnsi="Leelawadee" w:cs="Leelawadee"/>
        </w:rPr>
        <w:t>Reflect on your data and come up with a relationship</w:t>
      </w:r>
      <w:r w:rsidR="002167B1">
        <w:rPr>
          <w:rFonts w:ascii="Leelawadee" w:hAnsi="Leelawadee" w:cs="Leelawadee"/>
        </w:rPr>
        <w:t xml:space="preserve"> (or trend)</w:t>
      </w:r>
      <w:r w:rsidRPr="00D06F7D">
        <w:rPr>
          <w:rFonts w:ascii="Leelawadee" w:hAnsi="Leelawadee" w:cs="Leelawadee"/>
        </w:rPr>
        <w:t xml:space="preserve"> between pH and [H</w:t>
      </w:r>
      <w:r w:rsidRPr="00D06F7D">
        <w:rPr>
          <w:rFonts w:ascii="Leelawadee" w:hAnsi="Leelawadee" w:cs="Leelawadee"/>
          <w:vertAlign w:val="subscript"/>
        </w:rPr>
        <w:t>3</w:t>
      </w:r>
      <w:r w:rsidRPr="00D06F7D">
        <w:rPr>
          <w:rFonts w:ascii="Leelawadee" w:hAnsi="Leelawadee" w:cs="Leelawadee"/>
        </w:rPr>
        <w:t>O</w:t>
      </w:r>
      <w:r w:rsidRPr="00D06F7D">
        <w:rPr>
          <w:rFonts w:ascii="Leelawadee" w:hAnsi="Leelawadee" w:cs="Leelawadee"/>
          <w:vertAlign w:val="superscript"/>
        </w:rPr>
        <w:t>+</w:t>
      </w:r>
      <w:r w:rsidRPr="00D06F7D">
        <w:rPr>
          <w:rFonts w:ascii="Leelawadee" w:hAnsi="Leelawadee" w:cs="Leelawadee"/>
        </w:rPr>
        <w:t>] or [OH</w:t>
      </w:r>
      <w:r w:rsidRPr="00D06F7D">
        <w:rPr>
          <w:rFonts w:ascii="Leelawadee" w:hAnsi="Leelawadee" w:cs="Leelawadee"/>
          <w:vertAlign w:val="superscript"/>
        </w:rPr>
        <w:t>-</w:t>
      </w:r>
      <w:r w:rsidRPr="00D06F7D">
        <w:rPr>
          <w:rFonts w:ascii="Leelawadee" w:hAnsi="Leelawadee" w:cs="Leelawadee"/>
        </w:rPr>
        <w:t>]</w:t>
      </w:r>
      <w:r w:rsidR="009C5EFF" w:rsidRPr="00D06F7D">
        <w:rPr>
          <w:rFonts w:ascii="Leelawadee" w:hAnsi="Leelawadee" w:cs="Leelawadee"/>
        </w:rPr>
        <w:t>.</w:t>
      </w:r>
    </w:p>
    <w:p w14:paraId="48126F0C" w14:textId="063AF814" w:rsidR="00410D13" w:rsidRPr="00D06F7D" w:rsidRDefault="00410D13" w:rsidP="00410D13">
      <w:pPr>
        <w:pStyle w:val="ListParagraph"/>
        <w:spacing w:after="0" w:line="240" w:lineRule="auto"/>
        <w:jc w:val="both"/>
        <w:rPr>
          <w:rFonts w:ascii="Leelawadee" w:hAnsi="Leelawadee" w:cs="Leelawadee"/>
        </w:rPr>
      </w:pPr>
    </w:p>
    <w:p w14:paraId="1F4BCD24" w14:textId="3A09A88F" w:rsidR="00410D13" w:rsidRPr="00D06F7D" w:rsidRDefault="00410D13" w:rsidP="00410D13">
      <w:pPr>
        <w:pStyle w:val="ListParagraph"/>
        <w:spacing w:after="0" w:line="240" w:lineRule="auto"/>
        <w:jc w:val="both"/>
        <w:rPr>
          <w:rFonts w:ascii="Leelawadee" w:hAnsi="Leelawadee" w:cs="Leelawadee"/>
        </w:rPr>
      </w:pPr>
    </w:p>
    <w:p w14:paraId="1F943E8F" w14:textId="05E22D46" w:rsidR="00410D13" w:rsidRPr="00D06F7D" w:rsidRDefault="00410D13" w:rsidP="00410D13">
      <w:pPr>
        <w:pStyle w:val="ListParagraph"/>
        <w:spacing w:after="0" w:line="240" w:lineRule="auto"/>
        <w:jc w:val="both"/>
        <w:rPr>
          <w:rFonts w:ascii="Leelawadee" w:hAnsi="Leelawadee" w:cs="Leelawadee"/>
        </w:rPr>
      </w:pPr>
    </w:p>
    <w:p w14:paraId="50EF7D3E" w14:textId="6F42183F" w:rsidR="00322C0E" w:rsidRPr="00D06F7D" w:rsidRDefault="00322C0E" w:rsidP="00410D13">
      <w:pPr>
        <w:pStyle w:val="ListParagraph"/>
        <w:spacing w:after="0" w:line="240" w:lineRule="auto"/>
        <w:jc w:val="both"/>
        <w:rPr>
          <w:rFonts w:ascii="Leelawadee" w:hAnsi="Leelawadee" w:cs="Leelawadee"/>
        </w:rPr>
      </w:pPr>
    </w:p>
    <w:p w14:paraId="55A920FF" w14:textId="5463B712" w:rsidR="00322C0E" w:rsidRPr="00D06F7D" w:rsidRDefault="00322C0E" w:rsidP="00410D13">
      <w:pPr>
        <w:pStyle w:val="ListParagraph"/>
        <w:spacing w:after="0" w:line="240" w:lineRule="auto"/>
        <w:jc w:val="both"/>
        <w:rPr>
          <w:rFonts w:ascii="Leelawadee" w:hAnsi="Leelawadee" w:cs="Leelawadee"/>
        </w:rPr>
      </w:pPr>
    </w:p>
    <w:p w14:paraId="46D342C5" w14:textId="77777777" w:rsidR="008C3D8C" w:rsidRPr="00D06F7D" w:rsidRDefault="008C3D8C" w:rsidP="00410D13">
      <w:pPr>
        <w:pStyle w:val="ListParagraph"/>
        <w:spacing w:after="0" w:line="240" w:lineRule="auto"/>
        <w:jc w:val="both"/>
        <w:rPr>
          <w:rFonts w:ascii="Leelawadee" w:hAnsi="Leelawadee" w:cs="Leelawadee"/>
        </w:rPr>
      </w:pPr>
    </w:p>
    <w:p w14:paraId="6B7FE285" w14:textId="768B6CC9" w:rsidR="00410D13" w:rsidRPr="00D06F7D" w:rsidRDefault="00410D13" w:rsidP="009C5EFF">
      <w:pPr>
        <w:pStyle w:val="ListParagraph"/>
        <w:numPr>
          <w:ilvl w:val="0"/>
          <w:numId w:val="13"/>
        </w:numPr>
        <w:spacing w:after="0" w:line="240" w:lineRule="auto"/>
        <w:jc w:val="both"/>
        <w:rPr>
          <w:rFonts w:ascii="Leelawadee" w:hAnsi="Leelawadee" w:cs="Leelawadee"/>
        </w:rPr>
      </w:pPr>
      <w:r w:rsidRPr="00D06F7D">
        <w:rPr>
          <w:rFonts w:ascii="Leelawadee" w:hAnsi="Leelawadee" w:cs="Leelawadee"/>
        </w:rPr>
        <w:t>Suppose you are allowed to mix drain cleaner and battery acid, what type of solution would you expect?</w:t>
      </w:r>
    </w:p>
    <w:p w14:paraId="5DD949B0" w14:textId="0836DF95" w:rsidR="007A1357" w:rsidRDefault="007A1357" w:rsidP="007A1357">
      <w:pPr>
        <w:spacing w:after="0" w:line="240" w:lineRule="auto"/>
        <w:jc w:val="both"/>
        <w:rPr>
          <w:rFonts w:ascii="Calibri" w:hAnsi="Calibri" w:cs="Calibri"/>
        </w:rPr>
      </w:pPr>
    </w:p>
    <w:p w14:paraId="3C2C073C" w14:textId="31B56B51" w:rsidR="007A1357" w:rsidRDefault="007A1357" w:rsidP="007A1357">
      <w:pPr>
        <w:spacing w:after="0" w:line="240" w:lineRule="auto"/>
        <w:jc w:val="both"/>
        <w:rPr>
          <w:rFonts w:ascii="Calibri" w:hAnsi="Calibri" w:cs="Calibri"/>
        </w:rPr>
      </w:pPr>
    </w:p>
    <w:p w14:paraId="17E2BD8C" w14:textId="708E6365" w:rsidR="008C3D8C" w:rsidRDefault="008C3D8C" w:rsidP="007A1357">
      <w:pPr>
        <w:spacing w:after="0" w:line="240" w:lineRule="auto"/>
        <w:jc w:val="both"/>
        <w:rPr>
          <w:rFonts w:ascii="Calibri" w:hAnsi="Calibri" w:cs="Calibri"/>
        </w:rPr>
      </w:pPr>
    </w:p>
    <w:p w14:paraId="21881B18" w14:textId="7D8435DE" w:rsidR="008C3D8C" w:rsidRDefault="008C3D8C" w:rsidP="007A1357">
      <w:pPr>
        <w:spacing w:after="0" w:line="240" w:lineRule="auto"/>
        <w:jc w:val="both"/>
        <w:rPr>
          <w:rFonts w:ascii="Calibri" w:hAnsi="Calibri" w:cs="Calibri"/>
        </w:rPr>
      </w:pPr>
    </w:p>
    <w:p w14:paraId="541370CC" w14:textId="08DB125C" w:rsidR="008C3D8C" w:rsidRDefault="008C3D8C" w:rsidP="007A1357">
      <w:pPr>
        <w:spacing w:after="0" w:line="240" w:lineRule="auto"/>
        <w:jc w:val="both"/>
        <w:rPr>
          <w:rFonts w:ascii="Calibri" w:hAnsi="Calibri" w:cs="Calibri"/>
        </w:rPr>
      </w:pPr>
    </w:p>
    <w:p w14:paraId="313BA4EB" w14:textId="4A7582BA" w:rsidR="000D0BF6" w:rsidRDefault="000638E5" w:rsidP="002A44A6">
      <w:pPr>
        <w:pStyle w:val="Heading3"/>
      </w:pPr>
      <w:r>
        <w:t>C</w:t>
      </w:r>
      <w:r w:rsidR="002A44A6">
        <w:t xml:space="preserve">. </w:t>
      </w:r>
      <w:r w:rsidR="000D0BF6">
        <w:t xml:space="preserve">Identify </w:t>
      </w:r>
      <w:r w:rsidR="00E73106">
        <w:t xml:space="preserve">the </w:t>
      </w:r>
      <w:r w:rsidR="000D0BF6">
        <w:t>unknown solution as acidic or basic using pH strip or pH meter</w:t>
      </w:r>
    </w:p>
    <w:p w14:paraId="5A1388E4" w14:textId="2A4007FE" w:rsidR="00E73106" w:rsidRPr="00A44E1C" w:rsidRDefault="007D4447" w:rsidP="00E73106">
      <w:pPr>
        <w:rPr>
          <w:rFonts w:ascii="Leelawadee" w:hAnsi="Leelawadee" w:cs="Leelawadee"/>
        </w:rPr>
      </w:pPr>
      <w:r w:rsidRPr="00A44E1C">
        <w:rPr>
          <w:rFonts w:ascii="Leelawadee" w:hAnsi="Leelawadee" w:cs="Leelawadee"/>
        </w:rPr>
        <w:t xml:space="preserve">Sample </w:t>
      </w:r>
      <w:proofErr w:type="gramStart"/>
      <w:r w:rsidRPr="00A44E1C">
        <w:rPr>
          <w:rFonts w:ascii="Leelawadee" w:hAnsi="Leelawadee" w:cs="Leelawadee"/>
        </w:rPr>
        <w:t>ID:_</w:t>
      </w:r>
      <w:proofErr w:type="gramEnd"/>
      <w:r w:rsidRPr="00A44E1C">
        <w:rPr>
          <w:rFonts w:ascii="Leelawadee" w:hAnsi="Leelawadee" w:cs="Leelawadee"/>
        </w:rPr>
        <w:t>_______________________</w:t>
      </w:r>
      <w:proofErr w:type="gramStart"/>
      <w:r w:rsidRPr="00A44E1C">
        <w:rPr>
          <w:rFonts w:ascii="Leelawadee" w:hAnsi="Leelawadee" w:cs="Leelawadee"/>
        </w:rPr>
        <w:t>_</w:t>
      </w:r>
      <w:r w:rsidR="00E73106">
        <w:rPr>
          <w:rFonts w:ascii="Leelawadee" w:hAnsi="Leelawadee" w:cs="Leelawadee"/>
        </w:rPr>
        <w:t xml:space="preserve">  </w:t>
      </w:r>
      <w:r w:rsidR="00E73106" w:rsidRPr="00A44E1C">
        <w:rPr>
          <w:rFonts w:ascii="Leelawadee" w:hAnsi="Leelawadee" w:cs="Leelawadee"/>
        </w:rPr>
        <w:t>Sample</w:t>
      </w:r>
      <w:proofErr w:type="gramEnd"/>
      <w:r w:rsidR="00E73106" w:rsidRPr="00A44E1C">
        <w:rPr>
          <w:rFonts w:ascii="Leelawadee" w:hAnsi="Leelawadee" w:cs="Leelawadee"/>
        </w:rPr>
        <w:t xml:space="preserve"> </w:t>
      </w:r>
      <w:proofErr w:type="gramStart"/>
      <w:r w:rsidR="00E73106">
        <w:rPr>
          <w:rFonts w:ascii="Leelawadee" w:hAnsi="Leelawadee" w:cs="Leelawadee"/>
        </w:rPr>
        <w:t>pH</w:t>
      </w:r>
      <w:r w:rsidR="00E73106" w:rsidRPr="00A44E1C">
        <w:rPr>
          <w:rFonts w:ascii="Leelawadee" w:hAnsi="Leelawadee" w:cs="Leelawadee"/>
        </w:rPr>
        <w:t>:_</w:t>
      </w:r>
      <w:proofErr w:type="gramEnd"/>
      <w:r w:rsidR="00E73106" w:rsidRPr="00A44E1C">
        <w:rPr>
          <w:rFonts w:ascii="Leelawadee" w:hAnsi="Leelawadee" w:cs="Leelawadee"/>
        </w:rPr>
        <w:t>________________________</w:t>
      </w:r>
      <w:r w:rsidR="00E73106">
        <w:rPr>
          <w:rFonts w:ascii="Leelawadee" w:hAnsi="Leelawadee" w:cs="Leelawadee"/>
        </w:rPr>
        <w:t xml:space="preserve"> </w:t>
      </w:r>
    </w:p>
    <w:p w14:paraId="6B809E6D" w14:textId="77777777" w:rsidR="000D0BF6" w:rsidRPr="00A44E1C" w:rsidRDefault="000D0BF6" w:rsidP="000D0BF6">
      <w:pPr>
        <w:rPr>
          <w:rFonts w:ascii="Leelawadee" w:hAnsi="Leelawadee" w:cs="Leelawadee"/>
        </w:rPr>
      </w:pPr>
      <w:r w:rsidRPr="00A44E1C">
        <w:rPr>
          <w:rFonts w:ascii="Leelawadee" w:hAnsi="Leelawadee" w:cs="Leelawadee"/>
        </w:rPr>
        <w:t>A</w:t>
      </w:r>
      <w:r w:rsidRPr="00A44E1C">
        <w:rPr>
          <w:rFonts w:ascii="Leelawadee" w:hAnsi="Leelawadee" w:cs="Leelawadee"/>
        </w:rPr>
        <w:tab/>
        <w:t>[H</w:t>
      </w:r>
      <w:r w:rsidRPr="00A44E1C">
        <w:rPr>
          <w:rFonts w:ascii="Leelawadee" w:hAnsi="Leelawadee" w:cs="Leelawadee"/>
          <w:vertAlign w:val="subscript"/>
        </w:rPr>
        <w:t>3</w:t>
      </w:r>
      <w:r w:rsidRPr="00A44E1C">
        <w:rPr>
          <w:rFonts w:ascii="Leelawadee" w:hAnsi="Leelawadee" w:cs="Leelawadee"/>
        </w:rPr>
        <w:t>O</w:t>
      </w:r>
      <w:r w:rsidRPr="00A44E1C">
        <w:rPr>
          <w:rFonts w:ascii="Leelawadee" w:hAnsi="Leelawadee" w:cs="Leelawadee"/>
          <w:vertAlign w:val="superscript"/>
        </w:rPr>
        <w:t>+</w:t>
      </w:r>
      <w:r w:rsidRPr="00A44E1C">
        <w:rPr>
          <w:rFonts w:ascii="Leelawadee" w:hAnsi="Leelawadee" w:cs="Leelawadee"/>
        </w:rPr>
        <w:t xml:space="preserve">] = </w:t>
      </w:r>
      <w:r w:rsidRPr="00A44E1C">
        <w:rPr>
          <w:rFonts w:ascii="Leelawadee" w:hAnsi="Leelawadee" w:cs="Leelawadee"/>
        </w:rPr>
        <w:tab/>
      </w:r>
    </w:p>
    <w:p w14:paraId="29283D45" w14:textId="4174E919" w:rsidR="000D0BF6" w:rsidRPr="00A44E1C" w:rsidRDefault="000D0BF6" w:rsidP="000D0BF6">
      <w:pPr>
        <w:rPr>
          <w:rFonts w:ascii="Leelawadee" w:hAnsi="Leelawadee" w:cs="Leelawadee"/>
        </w:rPr>
      </w:pPr>
      <w:r w:rsidRPr="00A44E1C">
        <w:rPr>
          <w:rFonts w:ascii="Leelawadee" w:hAnsi="Leelawadee" w:cs="Leelawadee"/>
        </w:rPr>
        <w:t>B</w:t>
      </w:r>
      <w:r w:rsidRPr="00A44E1C">
        <w:rPr>
          <w:rFonts w:ascii="Leelawadee" w:hAnsi="Leelawadee" w:cs="Leelawadee"/>
        </w:rPr>
        <w:tab/>
        <w:t>[OH</w:t>
      </w:r>
      <w:r w:rsidRPr="00A44E1C">
        <w:rPr>
          <w:rFonts w:ascii="Leelawadee" w:hAnsi="Leelawadee" w:cs="Leelawadee"/>
          <w:vertAlign w:val="superscript"/>
        </w:rPr>
        <w:t>-</w:t>
      </w:r>
      <w:r w:rsidRPr="00A44E1C">
        <w:rPr>
          <w:rFonts w:ascii="Leelawadee" w:hAnsi="Leelawadee" w:cs="Leelawadee"/>
        </w:rPr>
        <w:t xml:space="preserve">]  </w:t>
      </w:r>
      <w:r w:rsidR="00C14DBC" w:rsidRPr="00A44E1C">
        <w:rPr>
          <w:rFonts w:ascii="Leelawadee" w:hAnsi="Leelawadee" w:cs="Leelawadee"/>
        </w:rPr>
        <w:t xml:space="preserve"> </w:t>
      </w:r>
      <w:r w:rsidRPr="00A44E1C">
        <w:rPr>
          <w:rFonts w:ascii="Leelawadee" w:hAnsi="Leelawadee" w:cs="Leelawadee"/>
        </w:rPr>
        <w:t>=</w:t>
      </w:r>
    </w:p>
    <w:p w14:paraId="3F18B118" w14:textId="4521EC59" w:rsidR="000D0BF6" w:rsidRPr="00A44E1C" w:rsidRDefault="000D0BF6" w:rsidP="000D0BF6">
      <w:pPr>
        <w:rPr>
          <w:rFonts w:ascii="Leelawadee" w:hAnsi="Leelawadee" w:cs="Leelawadee"/>
        </w:rPr>
      </w:pPr>
      <w:r w:rsidRPr="27B6F1F3">
        <w:rPr>
          <w:rFonts w:ascii="Leelawadee" w:hAnsi="Leelawadee" w:cs="Leelawadee"/>
        </w:rPr>
        <w:t xml:space="preserve">C </w:t>
      </w:r>
      <w:r>
        <w:tab/>
      </w:r>
      <w:r w:rsidRPr="27B6F1F3">
        <w:rPr>
          <w:rFonts w:ascii="Leelawadee" w:hAnsi="Leelawadee" w:cs="Leelawadee"/>
        </w:rPr>
        <w:t>pOH</w:t>
      </w:r>
      <w:r w:rsidR="00C14DBC" w:rsidRPr="27B6F1F3">
        <w:rPr>
          <w:rFonts w:ascii="Leelawadee" w:hAnsi="Leelawadee" w:cs="Leelawadee"/>
        </w:rPr>
        <w:t xml:space="preserve">  </w:t>
      </w:r>
      <w:r w:rsidRPr="27B6F1F3">
        <w:rPr>
          <w:rFonts w:ascii="Leelawadee" w:hAnsi="Leelawadee" w:cs="Leelawadee"/>
        </w:rPr>
        <w:t xml:space="preserve">  =</w:t>
      </w:r>
    </w:p>
    <w:p w14:paraId="4EEE6570" w14:textId="34BFFFFC" w:rsidR="000D0BF6" w:rsidRPr="00A44E1C" w:rsidRDefault="000D0BF6" w:rsidP="000D0BF6">
      <w:pPr>
        <w:pBdr>
          <w:top w:val="single" w:sz="4" w:space="1" w:color="auto"/>
          <w:left w:val="single" w:sz="4" w:space="4" w:color="auto"/>
          <w:bottom w:val="single" w:sz="4" w:space="1" w:color="auto"/>
          <w:right w:val="single" w:sz="4" w:space="4" w:color="auto"/>
        </w:pBdr>
        <w:rPr>
          <w:rFonts w:ascii="Leelawadee" w:hAnsi="Leelawadee" w:cs="Leelawadee"/>
        </w:rPr>
      </w:pPr>
      <w:r w:rsidRPr="00A44E1C">
        <w:rPr>
          <w:rFonts w:ascii="Leelawadee" w:hAnsi="Leelawadee" w:cs="Leelawadee"/>
        </w:rPr>
        <w:t>Show work here:</w:t>
      </w:r>
    </w:p>
    <w:p w14:paraId="44CC4482" w14:textId="3D1BF444" w:rsidR="002A44A6" w:rsidRPr="00A44E1C" w:rsidRDefault="002A44A6" w:rsidP="000D0BF6">
      <w:pPr>
        <w:pBdr>
          <w:top w:val="single" w:sz="4" w:space="1" w:color="auto"/>
          <w:left w:val="single" w:sz="4" w:space="4" w:color="auto"/>
          <w:bottom w:val="single" w:sz="4" w:space="1" w:color="auto"/>
          <w:right w:val="single" w:sz="4" w:space="4" w:color="auto"/>
        </w:pBdr>
        <w:rPr>
          <w:rFonts w:ascii="Leelawadee" w:hAnsi="Leelawadee" w:cs="Leelawadee"/>
        </w:rPr>
      </w:pPr>
    </w:p>
    <w:p w14:paraId="7476A613" w14:textId="6EA16D72" w:rsidR="002A44A6" w:rsidRDefault="002A44A6" w:rsidP="000D0BF6">
      <w:pPr>
        <w:pBdr>
          <w:top w:val="single" w:sz="4" w:space="1" w:color="auto"/>
          <w:left w:val="single" w:sz="4" w:space="4" w:color="auto"/>
          <w:bottom w:val="single" w:sz="4" w:space="1" w:color="auto"/>
          <w:right w:val="single" w:sz="4" w:space="4" w:color="auto"/>
        </w:pBdr>
        <w:rPr>
          <w:rFonts w:ascii="Leelawadee" w:hAnsi="Leelawadee" w:cs="Leelawadee"/>
        </w:rPr>
      </w:pPr>
    </w:p>
    <w:p w14:paraId="3682F99C" w14:textId="77777777" w:rsidR="00CC036A" w:rsidRPr="00A44E1C" w:rsidRDefault="00CC036A" w:rsidP="000D0BF6">
      <w:pPr>
        <w:pBdr>
          <w:top w:val="single" w:sz="4" w:space="1" w:color="auto"/>
          <w:left w:val="single" w:sz="4" w:space="4" w:color="auto"/>
          <w:bottom w:val="single" w:sz="4" w:space="1" w:color="auto"/>
          <w:right w:val="single" w:sz="4" w:space="4" w:color="auto"/>
        </w:pBdr>
        <w:rPr>
          <w:rFonts w:ascii="Leelawadee" w:hAnsi="Leelawadee" w:cs="Leelawadee"/>
        </w:rPr>
      </w:pPr>
    </w:p>
    <w:p w14:paraId="29807971" w14:textId="77777777" w:rsidR="002A44A6" w:rsidRPr="00A44E1C" w:rsidRDefault="002A44A6" w:rsidP="000D0BF6">
      <w:pPr>
        <w:pBdr>
          <w:top w:val="single" w:sz="4" w:space="1" w:color="auto"/>
          <w:left w:val="single" w:sz="4" w:space="4" w:color="auto"/>
          <w:bottom w:val="single" w:sz="4" w:space="1" w:color="auto"/>
          <w:right w:val="single" w:sz="4" w:space="4" w:color="auto"/>
        </w:pBdr>
        <w:rPr>
          <w:rFonts w:ascii="Leelawadee" w:hAnsi="Leelawadee" w:cs="Leelawadee"/>
        </w:rPr>
      </w:pPr>
    </w:p>
    <w:p w14:paraId="2BF68181" w14:textId="1A8313E4" w:rsidR="008C3D8C" w:rsidRPr="008C3D8C" w:rsidRDefault="008C3D8C" w:rsidP="002A44A6">
      <w:pPr>
        <w:pStyle w:val="Heading3"/>
        <w:numPr>
          <w:ilvl w:val="0"/>
          <w:numId w:val="18"/>
        </w:numPr>
        <w:ind w:left="360"/>
      </w:pPr>
      <w:r w:rsidRPr="008C3D8C">
        <w:lastRenderedPageBreak/>
        <w:t xml:space="preserve">Reflect on your data and </w:t>
      </w:r>
      <w:r>
        <w:t xml:space="preserve">explain </w:t>
      </w:r>
      <w:r w:rsidR="00FF6BFD">
        <w:t>whether your sample is acidic, basic or neutral</w:t>
      </w:r>
      <w:r w:rsidR="00D06F7D">
        <w:t xml:space="preserve"> using multiple pieces of data.</w:t>
      </w:r>
    </w:p>
    <w:p w14:paraId="3A71F19B" w14:textId="77777777" w:rsidR="008C3D8C" w:rsidRDefault="008C3D8C" w:rsidP="002A44A6">
      <w:pPr>
        <w:pStyle w:val="Heading3"/>
      </w:pPr>
    </w:p>
    <w:p w14:paraId="24973452" w14:textId="77777777" w:rsidR="008C3D8C" w:rsidRDefault="008C3D8C" w:rsidP="002A44A6">
      <w:pPr>
        <w:pStyle w:val="Heading3"/>
      </w:pPr>
    </w:p>
    <w:p w14:paraId="55F38467" w14:textId="77777777" w:rsidR="008C3D8C" w:rsidRDefault="008C3D8C" w:rsidP="002A44A6">
      <w:pPr>
        <w:pStyle w:val="Heading3"/>
      </w:pPr>
    </w:p>
    <w:p w14:paraId="4E6CB120" w14:textId="77777777" w:rsidR="004E6B19" w:rsidRPr="004E6B19" w:rsidRDefault="004E6B19" w:rsidP="004E6B19">
      <w:pPr>
        <w:pStyle w:val="Heading3"/>
        <w:jc w:val="both"/>
      </w:pPr>
      <w:r>
        <w:t xml:space="preserve">D. </w:t>
      </w:r>
      <w:r w:rsidRPr="004E6B19">
        <w:t>Clinical Antacid Case study to explore the strength of different antacids in the market</w:t>
      </w:r>
    </w:p>
    <w:tbl>
      <w:tblPr>
        <w:tblStyle w:val="TableGrid"/>
        <w:tblW w:w="0" w:type="auto"/>
        <w:tblLook w:val="04A0" w:firstRow="1" w:lastRow="0" w:firstColumn="1" w:lastColumn="0" w:noHBand="0" w:noVBand="1"/>
      </w:tblPr>
      <w:tblGrid>
        <w:gridCol w:w="4855"/>
        <w:gridCol w:w="1440"/>
        <w:gridCol w:w="1530"/>
        <w:gridCol w:w="1525"/>
      </w:tblGrid>
      <w:tr w:rsidR="004E6B19" w:rsidRPr="004E6B19" w14:paraId="65031767" w14:textId="77777777" w:rsidTr="008E7062">
        <w:tc>
          <w:tcPr>
            <w:tcW w:w="4855" w:type="dxa"/>
          </w:tcPr>
          <w:p w14:paraId="6AD67C5D" w14:textId="3C75E09D" w:rsidR="004E6B19" w:rsidRPr="004E6B19" w:rsidRDefault="004E6B19" w:rsidP="008E7062">
            <w:pPr>
              <w:jc w:val="center"/>
              <w:rPr>
                <w:rFonts w:ascii="Leelawadee" w:eastAsiaTheme="majorEastAsia" w:hAnsi="Leelawadee" w:cs="Leelawadee"/>
                <w:iCs/>
                <w:color w:val="000000" w:themeColor="text1"/>
              </w:rPr>
            </w:pPr>
            <w:r w:rsidRPr="004E6B19">
              <w:rPr>
                <w:rFonts w:ascii="Leelawadee" w:eastAsiaTheme="majorEastAsia" w:hAnsi="Leelawadee" w:cs="Leelawadee"/>
                <w:iCs/>
                <w:color w:val="000000" w:themeColor="text1"/>
              </w:rPr>
              <w:t>Data</w:t>
            </w:r>
          </w:p>
        </w:tc>
        <w:tc>
          <w:tcPr>
            <w:tcW w:w="1440" w:type="dxa"/>
          </w:tcPr>
          <w:p w14:paraId="416DFB3D" w14:textId="7A4D6DCF" w:rsidR="004E6B19" w:rsidRPr="004E6B19" w:rsidRDefault="004E6B19" w:rsidP="008E7062">
            <w:pPr>
              <w:jc w:val="center"/>
              <w:rPr>
                <w:rFonts w:ascii="Leelawadee" w:eastAsiaTheme="majorEastAsia" w:hAnsi="Leelawadee" w:cs="Leelawadee"/>
                <w:iCs/>
                <w:color w:val="000000" w:themeColor="text1"/>
              </w:rPr>
            </w:pPr>
            <w:r w:rsidRPr="004E6B19">
              <w:rPr>
                <w:rFonts w:ascii="Leelawadee" w:eastAsiaTheme="majorEastAsia" w:hAnsi="Leelawadee" w:cs="Leelawadee"/>
                <w:iCs/>
                <w:color w:val="000000" w:themeColor="text1"/>
              </w:rPr>
              <w:t>Antacid -1</w:t>
            </w:r>
          </w:p>
        </w:tc>
        <w:tc>
          <w:tcPr>
            <w:tcW w:w="1530" w:type="dxa"/>
          </w:tcPr>
          <w:p w14:paraId="334C2BF4" w14:textId="063865E0" w:rsidR="004E6B19" w:rsidRPr="004E6B19" w:rsidRDefault="004E6B19" w:rsidP="008E7062">
            <w:pPr>
              <w:jc w:val="center"/>
              <w:rPr>
                <w:rFonts w:ascii="Leelawadee" w:eastAsiaTheme="majorEastAsia" w:hAnsi="Leelawadee" w:cs="Leelawadee"/>
                <w:iCs/>
                <w:color w:val="000000" w:themeColor="text1"/>
              </w:rPr>
            </w:pPr>
            <w:r w:rsidRPr="004E6B19">
              <w:rPr>
                <w:rFonts w:ascii="Leelawadee" w:eastAsiaTheme="majorEastAsia" w:hAnsi="Leelawadee" w:cs="Leelawadee"/>
                <w:iCs/>
                <w:color w:val="000000" w:themeColor="text1"/>
              </w:rPr>
              <w:t>Antacid -2</w:t>
            </w:r>
          </w:p>
        </w:tc>
        <w:tc>
          <w:tcPr>
            <w:tcW w:w="1525" w:type="dxa"/>
          </w:tcPr>
          <w:p w14:paraId="0C3EEC7C" w14:textId="2ED40F61" w:rsidR="004E6B19" w:rsidRPr="004E6B19" w:rsidRDefault="004E6B19" w:rsidP="008E7062">
            <w:pPr>
              <w:jc w:val="center"/>
              <w:rPr>
                <w:rFonts w:ascii="Leelawadee" w:eastAsiaTheme="majorEastAsia" w:hAnsi="Leelawadee" w:cs="Leelawadee"/>
                <w:iCs/>
                <w:color w:val="000000" w:themeColor="text1"/>
              </w:rPr>
            </w:pPr>
            <w:r w:rsidRPr="004E6B19">
              <w:rPr>
                <w:rFonts w:ascii="Leelawadee" w:eastAsiaTheme="majorEastAsia" w:hAnsi="Leelawadee" w:cs="Leelawadee"/>
                <w:iCs/>
                <w:color w:val="000000" w:themeColor="text1"/>
              </w:rPr>
              <w:t>Antacid -3</w:t>
            </w:r>
          </w:p>
        </w:tc>
      </w:tr>
      <w:tr w:rsidR="004E6B19" w:rsidRPr="004E6B19" w14:paraId="7637698E" w14:textId="77777777" w:rsidTr="008E7062">
        <w:tc>
          <w:tcPr>
            <w:tcW w:w="4855" w:type="dxa"/>
          </w:tcPr>
          <w:p w14:paraId="42A5B9C3" w14:textId="3DD7A1BD" w:rsidR="004E6B19" w:rsidRPr="004E6B19" w:rsidRDefault="004E6B19" w:rsidP="00963B3D">
            <w:pPr>
              <w:rPr>
                <w:rFonts w:ascii="Leelawadee" w:eastAsiaTheme="majorEastAsia" w:hAnsi="Leelawadee" w:cs="Leelawadee"/>
                <w:iCs/>
                <w:color w:val="000000" w:themeColor="text1"/>
              </w:rPr>
            </w:pPr>
            <w:r>
              <w:rPr>
                <w:rFonts w:ascii="Leelawadee" w:eastAsia="Times New Roman" w:hAnsi="Leelawadee" w:cs="Leelawadee"/>
              </w:rPr>
              <w:t xml:space="preserve">Initial </w:t>
            </w:r>
            <w:r w:rsidR="008E7062">
              <w:rPr>
                <w:rFonts w:ascii="Leelawadee" w:eastAsia="Times New Roman" w:hAnsi="Leelawadee" w:cs="Leelawadee"/>
              </w:rPr>
              <w:t>c</w:t>
            </w:r>
            <w:r>
              <w:rPr>
                <w:rFonts w:ascii="Leelawadee" w:eastAsia="Times New Roman" w:hAnsi="Leelawadee" w:cs="Leelawadee"/>
              </w:rPr>
              <w:t xml:space="preserve">olor of the </w:t>
            </w:r>
            <w:r w:rsidR="008E7062">
              <w:rPr>
                <w:rFonts w:ascii="Leelawadee" w:eastAsia="Times New Roman" w:hAnsi="Leelawadee" w:cs="Leelawadee"/>
              </w:rPr>
              <w:t xml:space="preserve">water-indicator </w:t>
            </w:r>
            <w:r>
              <w:rPr>
                <w:rFonts w:ascii="Leelawadee" w:eastAsia="Times New Roman" w:hAnsi="Leelawadee" w:cs="Leelawadee"/>
              </w:rPr>
              <w:t>mixture</w:t>
            </w:r>
          </w:p>
        </w:tc>
        <w:tc>
          <w:tcPr>
            <w:tcW w:w="1440" w:type="dxa"/>
          </w:tcPr>
          <w:p w14:paraId="6AD44488"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6C55F550"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38B0EB15"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0745D8A9" w14:textId="77777777" w:rsidTr="008E7062">
        <w:tc>
          <w:tcPr>
            <w:tcW w:w="4855" w:type="dxa"/>
          </w:tcPr>
          <w:p w14:paraId="46D96020" w14:textId="600A24C5" w:rsidR="004E6B19" w:rsidRPr="004E6B19" w:rsidRDefault="004E6B19" w:rsidP="00963B3D">
            <w:pPr>
              <w:rPr>
                <w:rFonts w:ascii="Leelawadee" w:eastAsiaTheme="majorEastAsia" w:hAnsi="Leelawadee" w:cs="Leelawadee"/>
                <w:iCs/>
                <w:color w:val="000000" w:themeColor="text1"/>
              </w:rPr>
            </w:pPr>
            <w:r>
              <w:rPr>
                <w:rFonts w:ascii="Leelawadee" w:hAnsi="Leelawadee" w:cs="Leelawadee"/>
              </w:rPr>
              <w:t xml:space="preserve">Initial pH of the </w:t>
            </w:r>
            <w:r w:rsidR="008E7062">
              <w:rPr>
                <w:rFonts w:ascii="Leelawadee" w:eastAsia="Times New Roman" w:hAnsi="Leelawadee" w:cs="Leelawadee"/>
              </w:rPr>
              <w:t>water-indicator mixture</w:t>
            </w:r>
          </w:p>
        </w:tc>
        <w:tc>
          <w:tcPr>
            <w:tcW w:w="1440" w:type="dxa"/>
          </w:tcPr>
          <w:p w14:paraId="1C498910"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4C1BF1B2"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67140D0F"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21AE3290" w14:textId="77777777" w:rsidTr="008E7062">
        <w:tc>
          <w:tcPr>
            <w:tcW w:w="4855" w:type="dxa"/>
          </w:tcPr>
          <w:p w14:paraId="1D958790" w14:textId="762B1C66" w:rsidR="004E6B19" w:rsidRPr="004E6B19" w:rsidRDefault="004E6B19" w:rsidP="00963B3D">
            <w:pPr>
              <w:rPr>
                <w:rFonts w:ascii="Leelawadee" w:eastAsiaTheme="majorEastAsia" w:hAnsi="Leelawadee" w:cs="Leelawadee"/>
                <w:iCs/>
                <w:color w:val="000000" w:themeColor="text1"/>
              </w:rPr>
            </w:pPr>
            <w:r>
              <w:rPr>
                <w:rFonts w:ascii="Leelawadee" w:hAnsi="Leelawadee" w:cs="Leelawadee"/>
              </w:rPr>
              <w:t>pH of the acidic mixture</w:t>
            </w:r>
          </w:p>
        </w:tc>
        <w:tc>
          <w:tcPr>
            <w:tcW w:w="1440" w:type="dxa"/>
          </w:tcPr>
          <w:p w14:paraId="0C7E73AF"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6A28C847"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3998457A"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64DF56B5" w14:textId="77777777" w:rsidTr="008E7062">
        <w:tc>
          <w:tcPr>
            <w:tcW w:w="4855" w:type="dxa"/>
          </w:tcPr>
          <w:p w14:paraId="32D67E9A" w14:textId="07A273D3" w:rsidR="004E6B19" w:rsidRPr="004E6B19" w:rsidRDefault="008E7062" w:rsidP="00963B3D">
            <w:pPr>
              <w:rPr>
                <w:rFonts w:ascii="Leelawadee" w:eastAsiaTheme="majorEastAsia" w:hAnsi="Leelawadee" w:cs="Leelawadee"/>
                <w:iCs/>
                <w:color w:val="000000" w:themeColor="text1"/>
              </w:rPr>
            </w:pPr>
            <w:r>
              <w:rPr>
                <w:rFonts w:ascii="Leelawadee" w:eastAsia="Times New Roman" w:hAnsi="Leelawadee" w:cs="Leelawadee"/>
              </w:rPr>
              <w:t xml:space="preserve">Initial Mass of </w:t>
            </w:r>
            <w:r w:rsidRPr="005D14E0">
              <w:rPr>
                <w:rFonts w:ascii="Leelawadee" w:hAnsi="Leelawadee" w:cs="Leelawadee"/>
              </w:rPr>
              <w:t xml:space="preserve">weighing </w:t>
            </w:r>
            <w:r>
              <w:rPr>
                <w:rFonts w:ascii="Leelawadee" w:hAnsi="Leelawadee" w:cs="Leelawadee"/>
              </w:rPr>
              <w:t>boat</w:t>
            </w:r>
            <w:r w:rsidRPr="005D14E0">
              <w:rPr>
                <w:rFonts w:ascii="Leelawadee" w:hAnsi="Leelawadee" w:cs="Leelawadee"/>
              </w:rPr>
              <w:t xml:space="preserve"> + Crushed tablets</w:t>
            </w:r>
          </w:p>
        </w:tc>
        <w:tc>
          <w:tcPr>
            <w:tcW w:w="1440" w:type="dxa"/>
          </w:tcPr>
          <w:p w14:paraId="69C3ADF0"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12F4C1C8"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52BAD738"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7D63699A" w14:textId="77777777" w:rsidTr="008E7062">
        <w:tc>
          <w:tcPr>
            <w:tcW w:w="4855" w:type="dxa"/>
          </w:tcPr>
          <w:p w14:paraId="670E5603" w14:textId="64E566FC" w:rsidR="004E6B19" w:rsidRPr="004E6B19" w:rsidRDefault="008E7062" w:rsidP="00963B3D">
            <w:pPr>
              <w:rPr>
                <w:rFonts w:ascii="Leelawadee" w:eastAsiaTheme="majorEastAsia" w:hAnsi="Leelawadee" w:cs="Leelawadee"/>
                <w:iCs/>
                <w:color w:val="000000" w:themeColor="text1"/>
              </w:rPr>
            </w:pPr>
            <w:r>
              <w:rPr>
                <w:rFonts w:ascii="Leelawadee" w:hAnsi="Leelawadee" w:cs="Leelawadee"/>
              </w:rPr>
              <w:t>Final Mass</w:t>
            </w:r>
            <w:r w:rsidR="004E6B19" w:rsidRPr="005D14E0">
              <w:rPr>
                <w:rFonts w:ascii="Leelawadee" w:hAnsi="Leelawadee" w:cs="Leelawadee"/>
              </w:rPr>
              <w:t xml:space="preserve"> </w:t>
            </w:r>
            <w:r>
              <w:rPr>
                <w:rFonts w:ascii="Leelawadee" w:hAnsi="Leelawadee" w:cs="Leelawadee"/>
              </w:rPr>
              <w:t xml:space="preserve">of </w:t>
            </w:r>
            <w:r w:rsidRPr="005D14E0">
              <w:rPr>
                <w:rFonts w:ascii="Leelawadee" w:hAnsi="Leelawadee" w:cs="Leelawadee"/>
              </w:rPr>
              <w:t xml:space="preserve">weighing </w:t>
            </w:r>
            <w:r>
              <w:rPr>
                <w:rFonts w:ascii="Leelawadee" w:hAnsi="Leelawadee" w:cs="Leelawadee"/>
              </w:rPr>
              <w:t>boat</w:t>
            </w:r>
            <w:r w:rsidRPr="005D14E0">
              <w:rPr>
                <w:rFonts w:ascii="Leelawadee" w:hAnsi="Leelawadee" w:cs="Leelawadee"/>
              </w:rPr>
              <w:t xml:space="preserve"> + Crushed tablets</w:t>
            </w:r>
          </w:p>
        </w:tc>
        <w:tc>
          <w:tcPr>
            <w:tcW w:w="1440" w:type="dxa"/>
          </w:tcPr>
          <w:p w14:paraId="2C069F63"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151D5AD4"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223243E5"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3D35C2A7" w14:textId="77777777" w:rsidTr="008E7062">
        <w:tc>
          <w:tcPr>
            <w:tcW w:w="4855" w:type="dxa"/>
          </w:tcPr>
          <w:p w14:paraId="69D728BC" w14:textId="50B21006" w:rsidR="004E6B19" w:rsidRPr="004E6B19" w:rsidRDefault="008E7062" w:rsidP="00963B3D">
            <w:pPr>
              <w:rPr>
                <w:rFonts w:ascii="Leelawadee" w:eastAsiaTheme="majorEastAsia" w:hAnsi="Leelawadee" w:cs="Leelawadee"/>
                <w:iCs/>
                <w:color w:val="000000" w:themeColor="text1"/>
              </w:rPr>
            </w:pPr>
            <w:r>
              <w:rPr>
                <w:rFonts w:ascii="Leelawadee" w:hAnsi="Leelawadee" w:cs="Leelawadee"/>
              </w:rPr>
              <w:t>Final Color of the mixture</w:t>
            </w:r>
          </w:p>
        </w:tc>
        <w:tc>
          <w:tcPr>
            <w:tcW w:w="1440" w:type="dxa"/>
          </w:tcPr>
          <w:p w14:paraId="7E42B4CC"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601EE3A7"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1C106D17"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36676093" w14:textId="77777777" w:rsidTr="008E7062">
        <w:tc>
          <w:tcPr>
            <w:tcW w:w="4855" w:type="dxa"/>
          </w:tcPr>
          <w:p w14:paraId="52795C74" w14:textId="29AE3576" w:rsidR="004E6B19" w:rsidRPr="004E6B19" w:rsidRDefault="008E7062" w:rsidP="00963B3D">
            <w:pPr>
              <w:rPr>
                <w:rFonts w:ascii="Leelawadee" w:eastAsiaTheme="majorEastAsia" w:hAnsi="Leelawadee" w:cs="Leelawadee"/>
                <w:iCs/>
                <w:color w:val="000000" w:themeColor="text1"/>
              </w:rPr>
            </w:pPr>
            <w:r>
              <w:rPr>
                <w:rFonts w:ascii="Leelawadee" w:hAnsi="Leelawadee" w:cs="Leelawadee"/>
              </w:rPr>
              <w:t>Final pH of the mixture</w:t>
            </w:r>
          </w:p>
        </w:tc>
        <w:tc>
          <w:tcPr>
            <w:tcW w:w="1440" w:type="dxa"/>
          </w:tcPr>
          <w:p w14:paraId="14DCBB8A"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73135819"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4827B569" w14:textId="77777777" w:rsidR="004E6B19" w:rsidRPr="004E6B19" w:rsidRDefault="004E6B19" w:rsidP="00963B3D">
            <w:pPr>
              <w:rPr>
                <w:rFonts w:ascii="Leelawadee" w:eastAsiaTheme="majorEastAsia" w:hAnsi="Leelawadee" w:cs="Leelawadee"/>
                <w:iCs/>
                <w:color w:val="000000" w:themeColor="text1"/>
              </w:rPr>
            </w:pPr>
          </w:p>
        </w:tc>
      </w:tr>
      <w:tr w:rsidR="004E6B19" w:rsidRPr="004E6B19" w14:paraId="6D520053" w14:textId="77777777" w:rsidTr="008E7062">
        <w:tc>
          <w:tcPr>
            <w:tcW w:w="4855" w:type="dxa"/>
          </w:tcPr>
          <w:p w14:paraId="36F0C2AA" w14:textId="0CC9A538" w:rsidR="004E6B19" w:rsidRPr="004E6B19" w:rsidRDefault="008E7062" w:rsidP="00963B3D">
            <w:pPr>
              <w:rPr>
                <w:rFonts w:ascii="Leelawadee" w:eastAsiaTheme="majorEastAsia" w:hAnsi="Leelawadee" w:cs="Leelawadee"/>
                <w:iCs/>
                <w:color w:val="000000" w:themeColor="text1"/>
              </w:rPr>
            </w:pPr>
            <w:r>
              <w:rPr>
                <w:rFonts w:ascii="Leelawadee" w:eastAsiaTheme="majorEastAsia" w:hAnsi="Leelawadee" w:cs="Leelawadee"/>
                <w:iCs/>
                <w:color w:val="000000" w:themeColor="text1"/>
              </w:rPr>
              <w:t>Mass of tablets used in neutralization</w:t>
            </w:r>
          </w:p>
        </w:tc>
        <w:tc>
          <w:tcPr>
            <w:tcW w:w="1440" w:type="dxa"/>
          </w:tcPr>
          <w:p w14:paraId="4D68D6BD" w14:textId="77777777" w:rsidR="004E6B19" w:rsidRPr="004E6B19" w:rsidRDefault="004E6B19" w:rsidP="00963B3D">
            <w:pPr>
              <w:rPr>
                <w:rFonts w:ascii="Leelawadee" w:eastAsiaTheme="majorEastAsia" w:hAnsi="Leelawadee" w:cs="Leelawadee"/>
                <w:iCs/>
                <w:color w:val="000000" w:themeColor="text1"/>
              </w:rPr>
            </w:pPr>
          </w:p>
        </w:tc>
        <w:tc>
          <w:tcPr>
            <w:tcW w:w="1530" w:type="dxa"/>
          </w:tcPr>
          <w:p w14:paraId="4A02E87A" w14:textId="77777777" w:rsidR="004E6B19" w:rsidRPr="004E6B19" w:rsidRDefault="004E6B19" w:rsidP="00963B3D">
            <w:pPr>
              <w:rPr>
                <w:rFonts w:ascii="Leelawadee" w:eastAsiaTheme="majorEastAsia" w:hAnsi="Leelawadee" w:cs="Leelawadee"/>
                <w:iCs/>
                <w:color w:val="000000" w:themeColor="text1"/>
              </w:rPr>
            </w:pPr>
          </w:p>
        </w:tc>
        <w:tc>
          <w:tcPr>
            <w:tcW w:w="1525" w:type="dxa"/>
          </w:tcPr>
          <w:p w14:paraId="6C9D65A9" w14:textId="77777777" w:rsidR="004E6B19" w:rsidRPr="004E6B19" w:rsidRDefault="004E6B19" w:rsidP="00963B3D">
            <w:pPr>
              <w:rPr>
                <w:rFonts w:ascii="Leelawadee" w:eastAsiaTheme="majorEastAsia" w:hAnsi="Leelawadee" w:cs="Leelawadee"/>
                <w:iCs/>
                <w:color w:val="000000" w:themeColor="text1"/>
              </w:rPr>
            </w:pPr>
          </w:p>
        </w:tc>
      </w:tr>
    </w:tbl>
    <w:p w14:paraId="273FC775" w14:textId="391CD98D" w:rsidR="001167D2" w:rsidRDefault="001167D2" w:rsidP="00936127">
      <w:pPr>
        <w:rPr>
          <w:rFonts w:ascii="Leelawadee" w:eastAsiaTheme="majorEastAsia" w:hAnsi="Leelawadee" w:cs="Leelawadee"/>
          <w:iCs/>
          <w:color w:val="000000" w:themeColor="text1"/>
          <w:sz w:val="24"/>
          <w:szCs w:val="24"/>
        </w:rPr>
      </w:pPr>
    </w:p>
    <w:p w14:paraId="22D2D8AE" w14:textId="607FBD68" w:rsidR="000638E5" w:rsidRDefault="0014570D" w:rsidP="00936127">
      <w:pPr>
        <w:rPr>
          <w:rFonts w:ascii="Leelawadee" w:eastAsiaTheme="majorEastAsia" w:hAnsi="Leelawadee" w:cs="Leelawadee"/>
          <w:iCs/>
          <w:color w:val="000000" w:themeColor="text1"/>
          <w:sz w:val="24"/>
          <w:szCs w:val="24"/>
        </w:rPr>
      </w:pPr>
      <w:r>
        <w:rPr>
          <w:rFonts w:ascii="Leelawadee" w:hAnsi="Leelawadee" w:cs="Leelawadee"/>
          <w:color w:val="000000" w:themeColor="text1"/>
        </w:rPr>
        <w:t>Which brand has stronger antacid effect, explain your answer choice?</w:t>
      </w:r>
    </w:p>
    <w:p w14:paraId="75F4AABB" w14:textId="4646C644" w:rsidR="0014570D" w:rsidRDefault="0014570D" w:rsidP="00936127">
      <w:pPr>
        <w:rPr>
          <w:rFonts w:ascii="Leelawadee" w:eastAsiaTheme="majorEastAsia" w:hAnsi="Leelawadee" w:cs="Leelawadee"/>
          <w:iCs/>
          <w:color w:val="000000" w:themeColor="text1"/>
          <w:sz w:val="24"/>
          <w:szCs w:val="24"/>
        </w:rPr>
      </w:pPr>
    </w:p>
    <w:p w14:paraId="2430E729" w14:textId="0320DC2D" w:rsidR="0014570D" w:rsidRDefault="0014570D" w:rsidP="00936127">
      <w:pPr>
        <w:rPr>
          <w:rFonts w:ascii="Leelawadee" w:eastAsiaTheme="majorEastAsia" w:hAnsi="Leelawadee" w:cs="Leelawadee"/>
          <w:iCs/>
          <w:color w:val="000000" w:themeColor="text1"/>
          <w:sz w:val="24"/>
          <w:szCs w:val="24"/>
        </w:rPr>
      </w:pPr>
    </w:p>
    <w:p w14:paraId="1EAB5A61" w14:textId="2EB6FF47" w:rsidR="0014570D" w:rsidRDefault="0014570D" w:rsidP="00936127">
      <w:pPr>
        <w:rPr>
          <w:rFonts w:ascii="Leelawadee" w:eastAsiaTheme="majorEastAsia" w:hAnsi="Leelawadee" w:cs="Leelawadee"/>
          <w:iCs/>
          <w:color w:val="000000" w:themeColor="text1"/>
          <w:sz w:val="24"/>
          <w:szCs w:val="24"/>
        </w:rPr>
      </w:pPr>
    </w:p>
    <w:p w14:paraId="3D6C0E93" w14:textId="7577F7B0" w:rsidR="0014570D" w:rsidRDefault="0014570D" w:rsidP="00936127">
      <w:pPr>
        <w:rPr>
          <w:rFonts w:ascii="Leelawadee" w:eastAsiaTheme="majorEastAsia" w:hAnsi="Leelawadee" w:cs="Leelawadee"/>
          <w:iCs/>
          <w:color w:val="000000" w:themeColor="text1"/>
          <w:sz w:val="24"/>
          <w:szCs w:val="24"/>
        </w:rPr>
      </w:pPr>
    </w:p>
    <w:p w14:paraId="1666166C" w14:textId="77777777" w:rsidR="0014570D" w:rsidRDefault="0014570D" w:rsidP="00936127">
      <w:pPr>
        <w:rPr>
          <w:rFonts w:ascii="Leelawadee" w:eastAsiaTheme="majorEastAsia" w:hAnsi="Leelawadee" w:cs="Leelawadee"/>
          <w:iCs/>
          <w:color w:val="000000" w:themeColor="text1"/>
          <w:sz w:val="24"/>
          <w:szCs w:val="24"/>
        </w:rPr>
      </w:pPr>
    </w:p>
    <w:p w14:paraId="66874ADC" w14:textId="77777777" w:rsidR="000638E5" w:rsidRDefault="000638E5" w:rsidP="00936127">
      <w:pPr>
        <w:rPr>
          <w:rFonts w:ascii="Leelawadee" w:eastAsiaTheme="majorEastAsia" w:hAnsi="Leelawadee" w:cs="Leelawadee"/>
          <w:iCs/>
          <w:color w:val="000000" w:themeColor="text1"/>
          <w:sz w:val="24"/>
          <w:szCs w:val="24"/>
        </w:rPr>
      </w:pPr>
    </w:p>
    <w:p w14:paraId="65B25A7E" w14:textId="00475C5B" w:rsidR="00163330" w:rsidRPr="00D06F7D" w:rsidRDefault="00163330" w:rsidP="00CC036A">
      <w:pPr>
        <w:pStyle w:val="Heading4"/>
      </w:pPr>
      <w:r w:rsidRPr="00D06F7D">
        <w:t xml:space="preserve">Follow up questions: </w:t>
      </w:r>
    </w:p>
    <w:p w14:paraId="06469088" w14:textId="77777777" w:rsidR="00163330" w:rsidRPr="00D06F7D" w:rsidRDefault="00163330" w:rsidP="00936127">
      <w:pPr>
        <w:spacing w:after="0" w:line="240" w:lineRule="auto"/>
        <w:rPr>
          <w:rFonts w:ascii="Leelawadee" w:hAnsi="Leelawadee" w:cs="Leelawadee"/>
          <w:color w:val="000000" w:themeColor="text1"/>
        </w:rPr>
      </w:pPr>
    </w:p>
    <w:p w14:paraId="5C237571" w14:textId="6615AB47" w:rsidR="00163330" w:rsidRPr="00D06F7D" w:rsidRDefault="00163330" w:rsidP="00936127">
      <w:pPr>
        <w:pStyle w:val="ListParagraph"/>
        <w:numPr>
          <w:ilvl w:val="0"/>
          <w:numId w:val="20"/>
        </w:numPr>
        <w:ind w:left="360"/>
        <w:rPr>
          <w:rFonts w:ascii="Leelawadee" w:hAnsi="Leelawadee" w:cs="Leelawadee"/>
          <w:color w:val="000000" w:themeColor="text1"/>
        </w:rPr>
      </w:pPr>
      <w:r w:rsidRPr="00D06F7D">
        <w:rPr>
          <w:rFonts w:ascii="Leelawadee" w:hAnsi="Leelawadee" w:cs="Leelawadee"/>
          <w:color w:val="000000" w:themeColor="text1"/>
        </w:rPr>
        <w:t>Identify each solution as acidic, basic, or neutral.</w:t>
      </w:r>
    </w:p>
    <w:p w14:paraId="575D4731"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 xml:space="preserve">A. ___ Stomach acid with a pH = 1.5 </w:t>
      </w:r>
    </w:p>
    <w:p w14:paraId="30810628"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B. ___ pancreatic fluid, [H</w:t>
      </w:r>
      <w:r w:rsidRPr="00D06F7D">
        <w:rPr>
          <w:rFonts w:ascii="Leelawadee" w:hAnsi="Leelawadee" w:cs="Leelawadee"/>
          <w:color w:val="000000" w:themeColor="text1"/>
          <w:vertAlign w:val="subscript"/>
        </w:rPr>
        <w:t>3</w:t>
      </w:r>
      <w:r w:rsidRPr="00D06F7D">
        <w:rPr>
          <w:rFonts w:ascii="Leelawadee" w:hAnsi="Leelawadee" w:cs="Leelawadee"/>
          <w:color w:val="000000" w:themeColor="text1"/>
        </w:rPr>
        <w:t>O</w:t>
      </w:r>
      <w:r w:rsidRPr="00D06F7D">
        <w:rPr>
          <w:rFonts w:ascii="Leelawadee" w:hAnsi="Leelawadee" w:cs="Leelawadee"/>
          <w:color w:val="000000" w:themeColor="text1"/>
          <w:vertAlign w:val="superscript"/>
        </w:rPr>
        <w:t>+</w:t>
      </w:r>
      <w:r w:rsidRPr="00D06F7D">
        <w:rPr>
          <w:rFonts w:ascii="Leelawadee" w:hAnsi="Leelawadee" w:cs="Leelawadee"/>
          <w:color w:val="000000" w:themeColor="text1"/>
        </w:rPr>
        <w:t xml:space="preserve">] = 1 </w:t>
      </w:r>
      <w:r w:rsidRPr="00D06F7D">
        <w:rPr>
          <w:rFonts w:ascii="Symbol" w:eastAsia="Symbol" w:hAnsi="Symbol" w:cs="Symbol"/>
          <w:color w:val="000000" w:themeColor="text1"/>
        </w:rPr>
        <w:t></w:t>
      </w:r>
      <w:r w:rsidRPr="00D06F7D">
        <w:rPr>
          <w:rFonts w:ascii="Leelawadee" w:hAnsi="Leelawadee" w:cs="Leelawadee"/>
          <w:color w:val="000000" w:themeColor="text1"/>
        </w:rPr>
        <w:t xml:space="preserve"> 10</w:t>
      </w:r>
      <w:r w:rsidRPr="00D06F7D">
        <w:rPr>
          <w:rFonts w:ascii="Leelawadee" w:hAnsi="Leelawadee" w:cs="Leelawadee"/>
          <w:color w:val="000000" w:themeColor="text1"/>
          <w:vertAlign w:val="superscript"/>
        </w:rPr>
        <w:t xml:space="preserve">−9 </w:t>
      </w:r>
      <w:r w:rsidRPr="00D06F7D">
        <w:rPr>
          <w:rFonts w:ascii="Leelawadee" w:hAnsi="Leelawadee" w:cs="Leelawadee"/>
          <w:color w:val="000000" w:themeColor="text1"/>
        </w:rPr>
        <w:t>M</w:t>
      </w:r>
    </w:p>
    <w:p w14:paraId="60D600D3"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C. ___ A soft drink, pH = 3.0</w:t>
      </w:r>
    </w:p>
    <w:p w14:paraId="0CEA85C2"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D. ___ pH = 7.0</w:t>
      </w:r>
    </w:p>
    <w:p w14:paraId="1C1A148F" w14:textId="77777777"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E. ___ [OH</w:t>
      </w:r>
      <w:r w:rsidRPr="00D06F7D">
        <w:rPr>
          <w:rFonts w:ascii="Leelawadee" w:hAnsi="Leelawadee" w:cs="Leelawadee"/>
          <w:color w:val="000000" w:themeColor="text1"/>
          <w:vertAlign w:val="superscript"/>
        </w:rPr>
        <w:t>−</w:t>
      </w:r>
      <w:r w:rsidRPr="00D06F7D">
        <w:rPr>
          <w:rFonts w:ascii="Leelawadee" w:hAnsi="Leelawadee" w:cs="Leelawadee"/>
          <w:color w:val="000000" w:themeColor="text1"/>
        </w:rPr>
        <w:t xml:space="preserve">] = 3 </w:t>
      </w:r>
      <w:r w:rsidRPr="00D06F7D">
        <w:rPr>
          <w:rFonts w:ascii="Symbol" w:eastAsia="Symbol" w:hAnsi="Symbol" w:cs="Symbol"/>
          <w:color w:val="000000" w:themeColor="text1"/>
        </w:rPr>
        <w:t></w:t>
      </w:r>
      <w:r w:rsidRPr="00D06F7D">
        <w:rPr>
          <w:rFonts w:ascii="Leelawadee" w:hAnsi="Leelawadee" w:cs="Leelawadee"/>
          <w:color w:val="000000" w:themeColor="text1"/>
        </w:rPr>
        <w:t xml:space="preserve"> 10</w:t>
      </w:r>
      <w:r w:rsidRPr="00D06F7D">
        <w:rPr>
          <w:rFonts w:ascii="Leelawadee" w:hAnsi="Leelawadee" w:cs="Leelawadee"/>
          <w:color w:val="000000" w:themeColor="text1"/>
          <w:vertAlign w:val="superscript"/>
        </w:rPr>
        <w:t>−11</w:t>
      </w:r>
      <w:r w:rsidRPr="00D06F7D">
        <w:rPr>
          <w:rFonts w:ascii="Leelawadee" w:hAnsi="Leelawadee" w:cs="Leelawadee"/>
          <w:color w:val="000000" w:themeColor="text1"/>
        </w:rPr>
        <w:t xml:space="preserve"> M</w:t>
      </w:r>
    </w:p>
    <w:p w14:paraId="2F936474" w14:textId="1227666F" w:rsidR="00163330" w:rsidRPr="00D06F7D" w:rsidRDefault="00163330" w:rsidP="00936127">
      <w:pPr>
        <w:pStyle w:val="ListParagraph"/>
        <w:ind w:left="360"/>
        <w:rPr>
          <w:rFonts w:ascii="Leelawadee" w:hAnsi="Leelawadee" w:cs="Leelawadee"/>
          <w:color w:val="000000" w:themeColor="text1"/>
        </w:rPr>
      </w:pPr>
      <w:r w:rsidRPr="00D06F7D">
        <w:rPr>
          <w:rFonts w:ascii="Leelawadee" w:hAnsi="Leelawadee" w:cs="Leelawadee"/>
          <w:color w:val="000000" w:themeColor="text1"/>
        </w:rPr>
        <w:t>F. ___ [H</w:t>
      </w:r>
      <w:r w:rsidRPr="00D06F7D">
        <w:rPr>
          <w:rFonts w:ascii="Leelawadee" w:hAnsi="Leelawadee" w:cs="Leelawadee"/>
          <w:color w:val="000000" w:themeColor="text1"/>
          <w:vertAlign w:val="subscript"/>
        </w:rPr>
        <w:t>3</w:t>
      </w:r>
      <w:r w:rsidRPr="00D06F7D">
        <w:rPr>
          <w:rFonts w:ascii="Leelawadee" w:hAnsi="Leelawadee" w:cs="Leelawadee"/>
          <w:color w:val="000000" w:themeColor="text1"/>
        </w:rPr>
        <w:t>O</w:t>
      </w:r>
      <w:proofErr w:type="gramStart"/>
      <w:r w:rsidRPr="00D06F7D">
        <w:rPr>
          <w:rFonts w:ascii="Leelawadee" w:hAnsi="Leelawadee" w:cs="Leelawadee"/>
          <w:color w:val="000000" w:themeColor="text1"/>
          <w:vertAlign w:val="superscript"/>
        </w:rPr>
        <w:t xml:space="preserve">+ </w:t>
      </w:r>
      <w:r w:rsidRPr="00D06F7D">
        <w:rPr>
          <w:rFonts w:ascii="Leelawadee" w:hAnsi="Leelawadee" w:cs="Leelawadee"/>
          <w:color w:val="000000" w:themeColor="text1"/>
        </w:rPr>
        <w:t>]</w:t>
      </w:r>
      <w:proofErr w:type="gramEnd"/>
      <w:r w:rsidRPr="00D06F7D">
        <w:rPr>
          <w:rFonts w:ascii="Leelawadee" w:hAnsi="Leelawadee" w:cs="Leelawadee"/>
          <w:color w:val="000000" w:themeColor="text1"/>
        </w:rPr>
        <w:t xml:space="preserve"> = 5 </w:t>
      </w:r>
      <w:r w:rsidRPr="00D06F7D">
        <w:rPr>
          <w:rFonts w:ascii="Symbol" w:eastAsia="Symbol" w:hAnsi="Symbol" w:cs="Symbol"/>
          <w:color w:val="000000" w:themeColor="text1"/>
        </w:rPr>
        <w:t></w:t>
      </w:r>
      <w:r w:rsidRPr="00D06F7D">
        <w:rPr>
          <w:rFonts w:ascii="Leelawadee" w:hAnsi="Leelawadee" w:cs="Leelawadee"/>
          <w:color w:val="000000" w:themeColor="text1"/>
        </w:rPr>
        <w:t xml:space="preserve"> 10</w:t>
      </w:r>
      <w:r w:rsidRPr="00D06F7D">
        <w:rPr>
          <w:rFonts w:ascii="Leelawadee" w:hAnsi="Leelawadee" w:cs="Leelawadee"/>
          <w:color w:val="000000" w:themeColor="text1"/>
          <w:vertAlign w:val="superscript"/>
        </w:rPr>
        <w:t>−13</w:t>
      </w:r>
      <w:r w:rsidRPr="00D06F7D">
        <w:rPr>
          <w:rFonts w:ascii="Leelawadee" w:hAnsi="Leelawadee" w:cs="Leelawadee"/>
          <w:color w:val="000000" w:themeColor="text1"/>
        </w:rPr>
        <w:t xml:space="preserve"> M</w:t>
      </w:r>
    </w:p>
    <w:p w14:paraId="0DC2AA71" w14:textId="54D3899A" w:rsidR="00FF424C" w:rsidRPr="00D06F7D" w:rsidRDefault="00FF424C" w:rsidP="00936127">
      <w:pPr>
        <w:pStyle w:val="ListParagraph"/>
        <w:rPr>
          <w:rFonts w:ascii="Leelawadee" w:hAnsi="Leelawadee" w:cs="Leelawadee"/>
          <w:color w:val="000000" w:themeColor="text1"/>
        </w:rPr>
      </w:pPr>
    </w:p>
    <w:p w14:paraId="38033944" w14:textId="77777777" w:rsidR="001F7EAB" w:rsidRDefault="00163330" w:rsidP="00936127">
      <w:pPr>
        <w:pStyle w:val="ListParagraph"/>
        <w:numPr>
          <w:ilvl w:val="0"/>
          <w:numId w:val="20"/>
        </w:numPr>
        <w:ind w:left="360"/>
        <w:rPr>
          <w:rFonts w:ascii="Leelawadee" w:hAnsi="Leelawadee" w:cs="Leelawadee"/>
          <w:color w:val="000000" w:themeColor="text1"/>
        </w:rPr>
      </w:pPr>
      <w:r w:rsidRPr="00D06F7D">
        <w:rPr>
          <w:rFonts w:ascii="Leelawadee" w:hAnsi="Leelawadee" w:cs="Leelawadee"/>
          <w:color w:val="000000" w:themeColor="text1"/>
        </w:rPr>
        <w:t xml:space="preserve">Post Lab Clinical </w:t>
      </w:r>
      <w:r w:rsidR="00BF4929" w:rsidRPr="00D06F7D">
        <w:rPr>
          <w:rFonts w:ascii="Leelawadee" w:hAnsi="Leelawadee" w:cs="Leelawadee"/>
          <w:color w:val="000000" w:themeColor="text1"/>
        </w:rPr>
        <w:t xml:space="preserve">Application </w:t>
      </w:r>
      <w:r w:rsidRPr="00D06F7D">
        <w:rPr>
          <w:rFonts w:ascii="Leelawadee" w:hAnsi="Leelawadee" w:cs="Leelawadee"/>
          <w:color w:val="000000" w:themeColor="text1"/>
        </w:rPr>
        <w:t>Case:</w:t>
      </w:r>
      <w:r w:rsidR="00565505" w:rsidRPr="00D06F7D">
        <w:rPr>
          <w:rFonts w:ascii="Leelawadee" w:hAnsi="Leelawadee" w:cs="Leelawadee"/>
          <w:color w:val="000000" w:themeColor="text1"/>
        </w:rPr>
        <w:t xml:space="preserve"> </w:t>
      </w:r>
    </w:p>
    <w:p w14:paraId="3A63BBD2" w14:textId="77777777" w:rsidR="00DB35DD" w:rsidRDefault="00FF424C" w:rsidP="00A44E1C">
      <w:pPr>
        <w:pStyle w:val="ListParagraph"/>
        <w:ind w:left="360"/>
        <w:rPr>
          <w:rFonts w:ascii="Leelawadee" w:hAnsi="Leelawadee" w:cs="Leelawadee"/>
        </w:rPr>
      </w:pPr>
      <w:r w:rsidRPr="27B6F1F3">
        <w:rPr>
          <w:rFonts w:ascii="Leelawadee" w:hAnsi="Leelawadee" w:cs="Leelawadee"/>
          <w:color w:val="202124"/>
          <w:shd w:val="clear" w:color="auto" w:fill="FFFFFF"/>
        </w:rPr>
        <w:t>I</w:t>
      </w:r>
      <w:r w:rsidR="00163330" w:rsidRPr="00D06F7D">
        <w:rPr>
          <w:rFonts w:ascii="Leelawadee" w:hAnsi="Leelawadee" w:cs="Leelawadee"/>
          <w:color w:val="202124"/>
          <w:shd w:val="clear" w:color="auto" w:fill="FFFFFF"/>
        </w:rPr>
        <w:t>n patients with Chronic Kidney Disorder (CKD), the kidneys</w:t>
      </w:r>
      <w:r w:rsidR="00163330" w:rsidRPr="00D06F7D">
        <w:rPr>
          <w:rFonts w:ascii="Leelawadee" w:eastAsia="Times New Roman" w:hAnsi="Leelawadee" w:cs="Leelawadee"/>
          <w:color w:val="201E1E"/>
        </w:rPr>
        <w:t xml:space="preserve"> can’t remove enough acid, which can lead to a disorder known as </w:t>
      </w:r>
      <w:r w:rsidR="00163330" w:rsidRPr="27B6F1F3">
        <w:rPr>
          <w:rFonts w:ascii="Leelawadee" w:eastAsia="Times New Roman" w:hAnsi="Leelawadee" w:cs="Leelawadee"/>
          <w:color w:val="201E1E"/>
          <w:bdr w:val="none" w:sz="0" w:space="0" w:color="auto" w:frame="1"/>
        </w:rPr>
        <w:t>metabolic acidosis.</w:t>
      </w:r>
      <w:r w:rsidR="00163330" w:rsidRPr="00D06F7D">
        <w:rPr>
          <w:rFonts w:ascii="Leelawadee" w:hAnsi="Leelawadee" w:cs="Leelawadee"/>
          <w:color w:val="333333"/>
          <w:shd w:val="clear" w:color="auto" w:fill="FFFFFF"/>
        </w:rPr>
        <w:t xml:space="preserve"> Metabolic acidosis results in a decrease of plasma bicarbonate concentration below the normal range (</w:t>
      </w:r>
      <w:r w:rsidR="00163330" w:rsidRPr="00D06F7D">
        <w:rPr>
          <w:rFonts w:ascii="Leelawadee" w:hAnsi="Leelawadee" w:cs="Leelawadee"/>
          <w:color w:val="202124"/>
          <w:shd w:val="clear" w:color="auto" w:fill="FFFFFF"/>
        </w:rPr>
        <w:t xml:space="preserve">22-29 </w:t>
      </w:r>
      <w:proofErr w:type="spellStart"/>
      <w:r w:rsidR="00163330" w:rsidRPr="00D06F7D">
        <w:rPr>
          <w:rFonts w:ascii="Leelawadee" w:hAnsi="Leelawadee" w:cs="Leelawadee"/>
          <w:color w:val="202124"/>
          <w:shd w:val="clear" w:color="auto" w:fill="FFFFFF"/>
        </w:rPr>
        <w:t>mEq</w:t>
      </w:r>
      <w:proofErr w:type="spellEnd"/>
      <w:r w:rsidR="00163330" w:rsidRPr="00D06F7D">
        <w:rPr>
          <w:rFonts w:ascii="Leelawadee" w:hAnsi="Leelawadee" w:cs="Leelawadee"/>
          <w:color w:val="202124"/>
          <w:shd w:val="clear" w:color="auto" w:fill="FFFFFF"/>
        </w:rPr>
        <w:t>/L)</w:t>
      </w:r>
      <w:r w:rsidR="00163330" w:rsidRPr="00D06F7D">
        <w:rPr>
          <w:rFonts w:ascii="Leelawadee" w:hAnsi="Leelawadee" w:cs="Leelawadee"/>
          <w:color w:val="333333"/>
          <w:shd w:val="clear" w:color="auto" w:fill="FFFFFF"/>
        </w:rPr>
        <w:t xml:space="preserve"> and in the lowering of pH. </w:t>
      </w:r>
      <w:r w:rsidR="00163330" w:rsidRPr="27B6F1F3">
        <w:rPr>
          <w:rFonts w:ascii="Leelawadee" w:hAnsi="Leelawadee" w:cs="Leelawadee"/>
          <w:color w:val="202124"/>
          <w:shd w:val="clear" w:color="auto" w:fill="FFFFFF"/>
        </w:rPr>
        <w:t>Bicarbonate</w:t>
      </w:r>
      <w:r w:rsidR="00163330" w:rsidRPr="00D06F7D">
        <w:rPr>
          <w:rFonts w:ascii="Leelawadee" w:hAnsi="Leelawadee" w:cs="Leelawadee"/>
          <w:color w:val="202124"/>
          <w:shd w:val="clear" w:color="auto" w:fill="FFFFFF"/>
        </w:rPr>
        <w:t xml:space="preserve"> therapy is recommended for treatment of metabolic acidosis. </w:t>
      </w:r>
      <w:r w:rsidR="00A95D73" w:rsidRPr="00D06F7D">
        <w:rPr>
          <w:rFonts w:ascii="Leelawadee" w:hAnsi="Leelawadee" w:cs="Leelawadee"/>
          <w:color w:val="202124"/>
          <w:shd w:val="clear" w:color="auto" w:fill="FFFFFF"/>
        </w:rPr>
        <w:lastRenderedPageBreak/>
        <w:t xml:space="preserve">Use the data from the table </w:t>
      </w:r>
      <w:r w:rsidR="00A95D73" w:rsidRPr="00D06F7D">
        <w:rPr>
          <w:rFonts w:ascii="Leelawadee" w:hAnsi="Leelawadee" w:cs="Leelawadee"/>
        </w:rPr>
        <w:t>b</w:t>
      </w:r>
      <w:r w:rsidR="00163330" w:rsidRPr="00D06F7D">
        <w:rPr>
          <w:rFonts w:ascii="Leelawadee" w:hAnsi="Leelawadee" w:cs="Leelawadee"/>
        </w:rPr>
        <w:t xml:space="preserve">elow </w:t>
      </w:r>
      <w:r w:rsidR="00A95D73" w:rsidRPr="00D06F7D">
        <w:rPr>
          <w:rFonts w:ascii="Leelawadee" w:hAnsi="Leelawadee" w:cs="Leelawadee"/>
        </w:rPr>
        <w:t xml:space="preserve">to </w:t>
      </w:r>
      <w:r w:rsidR="00163330" w:rsidRPr="00D06F7D">
        <w:rPr>
          <w:rStyle w:val="Strong"/>
          <w:rFonts w:cs="Leelawadee"/>
          <w:b w:val="0"/>
          <w:bCs w:val="0"/>
          <w:color w:val="0E101A"/>
        </w:rPr>
        <w:t xml:space="preserve">identify </w:t>
      </w:r>
      <w:r w:rsidR="003B721E" w:rsidRPr="00D06F7D">
        <w:rPr>
          <w:rStyle w:val="Strong"/>
          <w:rFonts w:cs="Leelawadee"/>
          <w:b w:val="0"/>
          <w:bCs w:val="0"/>
          <w:color w:val="0E101A"/>
        </w:rPr>
        <w:t xml:space="preserve">the </w:t>
      </w:r>
      <w:r w:rsidR="00163330" w:rsidRPr="00D06F7D">
        <w:rPr>
          <w:rStyle w:val="Strong"/>
          <w:rFonts w:cs="Leelawadee"/>
          <w:b w:val="0"/>
          <w:bCs w:val="0"/>
          <w:color w:val="0E101A"/>
        </w:rPr>
        <w:t>patient</w:t>
      </w:r>
      <w:r w:rsidR="003B721E" w:rsidRPr="00D06F7D">
        <w:rPr>
          <w:rStyle w:val="Strong"/>
          <w:rFonts w:cs="Leelawadee"/>
          <w:b w:val="0"/>
          <w:bCs w:val="0"/>
          <w:color w:val="0E101A"/>
        </w:rPr>
        <w:t>(s)</w:t>
      </w:r>
      <w:r w:rsidR="00163330" w:rsidRPr="00D06F7D">
        <w:rPr>
          <w:rStyle w:val="Strong"/>
          <w:rFonts w:cs="Leelawadee"/>
          <w:b w:val="0"/>
          <w:bCs w:val="0"/>
          <w:color w:val="0E101A"/>
        </w:rPr>
        <w:t xml:space="preserve"> </w:t>
      </w:r>
      <w:r w:rsidR="00A95D73" w:rsidRPr="00D06F7D">
        <w:rPr>
          <w:rStyle w:val="Strong"/>
          <w:rFonts w:cs="Leelawadee"/>
          <w:b w:val="0"/>
          <w:bCs w:val="0"/>
          <w:color w:val="0E101A"/>
        </w:rPr>
        <w:t xml:space="preserve">that will need a </w:t>
      </w:r>
      <w:r w:rsidR="00163330" w:rsidRPr="00D06F7D">
        <w:rPr>
          <w:rFonts w:ascii="Leelawadee" w:hAnsi="Leelawadee" w:cs="Leelawadee"/>
        </w:rPr>
        <w:t>sodium </w:t>
      </w:r>
      <w:r w:rsidR="00163330" w:rsidRPr="00D06F7D">
        <w:rPr>
          <w:rStyle w:val="Strong"/>
          <w:rFonts w:cs="Leelawadee"/>
          <w:b w:val="0"/>
          <w:bCs w:val="0"/>
          <w:color w:val="0E101A"/>
        </w:rPr>
        <w:t>bicarbonate</w:t>
      </w:r>
      <w:r w:rsidR="00163330" w:rsidRPr="00D06F7D">
        <w:rPr>
          <w:rFonts w:ascii="Leelawadee" w:hAnsi="Leelawadee" w:cs="Leelawadee"/>
        </w:rPr>
        <w:t xml:space="preserve"> 5% </w:t>
      </w:r>
      <w:r w:rsidR="00A95D73" w:rsidRPr="00D06F7D">
        <w:rPr>
          <w:rFonts w:ascii="Leelawadee" w:hAnsi="Leelawadee" w:cs="Leelawadee"/>
        </w:rPr>
        <w:t xml:space="preserve">IV </w:t>
      </w:r>
      <w:r w:rsidR="003B721E" w:rsidRPr="00D06F7D">
        <w:rPr>
          <w:rFonts w:ascii="Leelawadee" w:hAnsi="Leelawadee" w:cs="Leelawadee"/>
        </w:rPr>
        <w:t>solution</w:t>
      </w:r>
      <w:r w:rsidR="00163330" w:rsidRPr="00D06F7D">
        <w:rPr>
          <w:rFonts w:ascii="Leelawadee" w:hAnsi="Leelawadee" w:cs="Leelawadee"/>
        </w:rPr>
        <w:t xml:space="preserve">, and </w:t>
      </w:r>
      <w:r w:rsidR="003B721E" w:rsidRPr="00D06F7D">
        <w:rPr>
          <w:rFonts w:ascii="Leelawadee" w:hAnsi="Leelawadee" w:cs="Leelawadee"/>
        </w:rPr>
        <w:t>e</w:t>
      </w:r>
      <w:r w:rsidR="00163330" w:rsidRPr="00D06F7D">
        <w:rPr>
          <w:rFonts w:ascii="Leelawadee" w:hAnsi="Leelawadee" w:cs="Leelawadee"/>
        </w:rPr>
        <w:t>xplain your choices?</w:t>
      </w:r>
    </w:p>
    <w:p w14:paraId="65C3DB03" w14:textId="38AF5BDB" w:rsidR="00163330" w:rsidRDefault="00163330" w:rsidP="00A44E1C">
      <w:pPr>
        <w:pStyle w:val="ListParagraph"/>
        <w:ind w:left="360"/>
        <w:rPr>
          <w:rFonts w:ascii="Leelawadee" w:hAnsi="Leelawadee" w:cs="Leelawadee"/>
          <w:noProof/>
        </w:rPr>
      </w:pPr>
      <w:r w:rsidRPr="00D06F7D">
        <w:rPr>
          <w:rFonts w:ascii="Leelawadee" w:hAnsi="Leelawadee" w:cs="Leelawadee"/>
        </w:rPr>
        <w:t xml:space="preserve"> </w:t>
      </w:r>
      <w:r w:rsidR="00F94E61" w:rsidRPr="00D06F7D">
        <w:rPr>
          <w:rFonts w:ascii="Leelawadee" w:hAnsi="Leelawadee" w:cs="Leelawadee"/>
          <w:noProof/>
        </w:rPr>
        <w:drawing>
          <wp:inline distT="0" distB="0" distL="0" distR="0" wp14:anchorId="683F9492" wp14:editId="3AF9D383">
            <wp:extent cx="1409700" cy="894554"/>
            <wp:effectExtent l="0" t="0" r="0" b="1270"/>
            <wp:docPr id="6" name="Picture 6" descr="pH of Vinegar: Acidity and Streng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 of Vinegar: Acidity and Strength"/>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36983" cy="911867"/>
                    </a:xfrm>
                    <a:prstGeom prst="rect">
                      <a:avLst/>
                    </a:prstGeom>
                    <a:noFill/>
                    <a:ln>
                      <a:noFill/>
                    </a:ln>
                  </pic:spPr>
                </pic:pic>
              </a:graphicData>
            </a:graphic>
          </wp:inline>
        </w:drawing>
      </w:r>
      <w:r w:rsidR="00F94E61" w:rsidRPr="00D06F7D">
        <w:rPr>
          <w:rFonts w:ascii="Leelawadee" w:hAnsi="Leelawadee" w:cs="Leelawadee"/>
          <w:noProof/>
        </w:rPr>
        <w:t xml:space="preserve">                </w:t>
      </w:r>
      <w:r w:rsidR="00F94E61" w:rsidRPr="00D06F7D">
        <w:rPr>
          <w:rFonts w:ascii="Leelawadee" w:hAnsi="Leelawadee" w:cs="Leelawadee"/>
          <w:noProof/>
        </w:rPr>
        <w:drawing>
          <wp:inline distT="0" distB="0" distL="0" distR="0" wp14:anchorId="53D770CA" wp14:editId="4BED2D30">
            <wp:extent cx="1409700" cy="809625"/>
            <wp:effectExtent l="0" t="0" r="0" b="9525"/>
            <wp:docPr id="11" name="Picture 11" descr="IV Sodium Bicarbonate Does Not Reduce AKI Risk After Angiography - Renal  and Urology New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V Sodium Bicarbonate Does Not Reduce AKI Risk After Angiography - Renal  and Urology New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30873" cy="821785"/>
                    </a:xfrm>
                    <a:prstGeom prst="rect">
                      <a:avLst/>
                    </a:prstGeom>
                    <a:noFill/>
                    <a:ln>
                      <a:noFill/>
                    </a:ln>
                  </pic:spPr>
                </pic:pic>
              </a:graphicData>
            </a:graphic>
          </wp:inline>
        </w:drawing>
      </w:r>
      <w:r w:rsidR="00F94E61" w:rsidRPr="00D06F7D">
        <w:rPr>
          <w:rFonts w:ascii="Leelawadee" w:hAnsi="Leelawadee" w:cs="Leelawadee"/>
          <w:noProof/>
        </w:rPr>
        <w:t xml:space="preserve">    </w:t>
      </w:r>
      <w:r w:rsidR="00F94E61" w:rsidRPr="00D06F7D">
        <w:rPr>
          <w:rFonts w:ascii="Leelawadee" w:hAnsi="Leelawadee" w:cs="Leelawadee"/>
          <w:noProof/>
        </w:rPr>
        <w:drawing>
          <wp:inline distT="0" distB="0" distL="0" distR="0" wp14:anchorId="464C7E3C" wp14:editId="73C60447">
            <wp:extent cx="962025" cy="962025"/>
            <wp:effectExtent l="0" t="0" r="9525" b="9525"/>
            <wp:docPr id="12" name="Picture 12" descr="Sodium Bicarbonate 8.4%, 50mEq/vial, SDV, 50mL Vial | McGuff Medical  Produ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dium Bicarbonate 8.4%, 50mEq/vial, SDV, 50mL Vial | McGuff Medical  Product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2D381DC3" w14:textId="77777777" w:rsidR="00DD6703" w:rsidRPr="00D06F7D" w:rsidRDefault="00DD6703" w:rsidP="00A44E1C">
      <w:pPr>
        <w:pStyle w:val="ListParagraph"/>
        <w:ind w:left="360"/>
        <w:rPr>
          <w:rFonts w:ascii="Leelawadee" w:hAnsi="Leelawadee" w:cs="Leelawadee"/>
          <w:color w:val="000000" w:themeColor="text1"/>
        </w:rPr>
      </w:pPr>
    </w:p>
    <w:tbl>
      <w:tblPr>
        <w:tblStyle w:val="TableGrid"/>
        <w:tblW w:w="8630" w:type="dxa"/>
        <w:tblInd w:w="362" w:type="dxa"/>
        <w:tblLook w:val="04A0" w:firstRow="1" w:lastRow="0" w:firstColumn="1" w:lastColumn="0" w:noHBand="0" w:noVBand="1"/>
      </w:tblPr>
      <w:tblGrid>
        <w:gridCol w:w="2125"/>
        <w:gridCol w:w="2167"/>
        <w:gridCol w:w="2169"/>
        <w:gridCol w:w="2169"/>
      </w:tblGrid>
      <w:tr w:rsidR="00163330" w:rsidRPr="00D06F7D" w14:paraId="28D614A6" w14:textId="77777777" w:rsidTr="00F94E61">
        <w:tc>
          <w:tcPr>
            <w:tcW w:w="2125" w:type="dxa"/>
          </w:tcPr>
          <w:p w14:paraId="25B5EB4B"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Laboratory Data</w:t>
            </w:r>
          </w:p>
        </w:tc>
        <w:tc>
          <w:tcPr>
            <w:tcW w:w="2167" w:type="dxa"/>
          </w:tcPr>
          <w:p w14:paraId="4F10509F"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Patient 1</w:t>
            </w:r>
          </w:p>
        </w:tc>
        <w:tc>
          <w:tcPr>
            <w:tcW w:w="2169" w:type="dxa"/>
          </w:tcPr>
          <w:p w14:paraId="3FF1BC54"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Patient 2</w:t>
            </w:r>
          </w:p>
        </w:tc>
        <w:tc>
          <w:tcPr>
            <w:tcW w:w="2169" w:type="dxa"/>
          </w:tcPr>
          <w:p w14:paraId="37D2B0D1"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Patient 3</w:t>
            </w:r>
          </w:p>
        </w:tc>
      </w:tr>
      <w:tr w:rsidR="00163330" w:rsidRPr="00D06F7D" w14:paraId="2D3CC559" w14:textId="77777777" w:rsidTr="00F94E61">
        <w:tc>
          <w:tcPr>
            <w:tcW w:w="2125" w:type="dxa"/>
          </w:tcPr>
          <w:p w14:paraId="37E2EC29"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Bicarbonate(</w:t>
            </w:r>
            <w:proofErr w:type="spellStart"/>
            <w:r w:rsidRPr="00D06F7D">
              <w:rPr>
                <w:rFonts w:ascii="Leelawadee" w:hAnsi="Leelawadee" w:cs="Leelawadee"/>
              </w:rPr>
              <w:t>mEq</w:t>
            </w:r>
            <w:proofErr w:type="spellEnd"/>
            <w:r w:rsidRPr="00D06F7D">
              <w:rPr>
                <w:rFonts w:ascii="Leelawadee" w:hAnsi="Leelawadee" w:cs="Leelawadee"/>
              </w:rPr>
              <w:t>/L)</w:t>
            </w:r>
          </w:p>
        </w:tc>
        <w:tc>
          <w:tcPr>
            <w:tcW w:w="2167" w:type="dxa"/>
          </w:tcPr>
          <w:p w14:paraId="178AC227"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19</w:t>
            </w:r>
          </w:p>
        </w:tc>
        <w:tc>
          <w:tcPr>
            <w:tcW w:w="2169" w:type="dxa"/>
          </w:tcPr>
          <w:p w14:paraId="4147232A"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18</w:t>
            </w:r>
          </w:p>
        </w:tc>
        <w:tc>
          <w:tcPr>
            <w:tcW w:w="2169" w:type="dxa"/>
          </w:tcPr>
          <w:p w14:paraId="611CE9A8"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23</w:t>
            </w:r>
          </w:p>
        </w:tc>
      </w:tr>
      <w:tr w:rsidR="00163330" w:rsidRPr="00D06F7D" w14:paraId="6521B2A4" w14:textId="77777777" w:rsidTr="00F94E61">
        <w:tc>
          <w:tcPr>
            <w:tcW w:w="2125" w:type="dxa"/>
          </w:tcPr>
          <w:p w14:paraId="0F6BAFB7"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pH</w:t>
            </w:r>
          </w:p>
        </w:tc>
        <w:tc>
          <w:tcPr>
            <w:tcW w:w="2167" w:type="dxa"/>
          </w:tcPr>
          <w:p w14:paraId="3140C4CA"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6.2</w:t>
            </w:r>
          </w:p>
        </w:tc>
        <w:tc>
          <w:tcPr>
            <w:tcW w:w="2169" w:type="dxa"/>
          </w:tcPr>
          <w:p w14:paraId="1CCA53E6"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6.0</w:t>
            </w:r>
          </w:p>
        </w:tc>
        <w:tc>
          <w:tcPr>
            <w:tcW w:w="2169" w:type="dxa"/>
          </w:tcPr>
          <w:p w14:paraId="19016238" w14:textId="77777777" w:rsidR="00163330" w:rsidRPr="00D06F7D" w:rsidRDefault="00163330" w:rsidP="00027AFE">
            <w:pPr>
              <w:spacing w:beforeAutospacing="1" w:afterAutospacing="1"/>
              <w:textAlignment w:val="baseline"/>
              <w:rPr>
                <w:rFonts w:ascii="Leelawadee" w:hAnsi="Leelawadee" w:cs="Leelawadee"/>
              </w:rPr>
            </w:pPr>
            <w:r w:rsidRPr="00D06F7D">
              <w:rPr>
                <w:rFonts w:ascii="Leelawadee" w:hAnsi="Leelawadee" w:cs="Leelawadee"/>
              </w:rPr>
              <w:t>7.0</w:t>
            </w:r>
          </w:p>
        </w:tc>
      </w:tr>
    </w:tbl>
    <w:p w14:paraId="58CF358A" w14:textId="3312AFE4" w:rsidR="00163330" w:rsidRPr="00D06F7D" w:rsidRDefault="00163330" w:rsidP="00A95D73">
      <w:pPr>
        <w:rPr>
          <w:rFonts w:ascii="Leelawadee" w:hAnsi="Leelawadee" w:cs="Leelawadee"/>
        </w:rPr>
      </w:pPr>
    </w:p>
    <w:p w14:paraId="2CBF860A" w14:textId="7FE4927B" w:rsidR="001167D2" w:rsidRPr="00D06F7D" w:rsidRDefault="000065ED" w:rsidP="00A95D73">
      <w:pPr>
        <w:rPr>
          <w:rFonts w:ascii="Leelawadee" w:hAnsi="Leelawadee" w:cs="Leelawadee"/>
        </w:rPr>
      </w:pPr>
      <w:r w:rsidRPr="00D06F7D">
        <w:rPr>
          <w:rFonts w:ascii="Leelawadee" w:hAnsi="Leelawadee" w:cs="Leelawadee"/>
          <w:noProof/>
        </w:rPr>
        <w:t xml:space="preserve"> </w:t>
      </w:r>
    </w:p>
    <w:p w14:paraId="789A27A4" w14:textId="77777777" w:rsidR="0014570D" w:rsidRDefault="0014570D" w:rsidP="00A95D73">
      <w:pPr>
        <w:rPr>
          <w:rFonts w:ascii="Leelawadee" w:hAnsi="Leelawadee" w:cs="Leelawadee"/>
        </w:rPr>
      </w:pPr>
    </w:p>
    <w:p w14:paraId="5F4AAFAA" w14:textId="020EA9B8" w:rsidR="0033533B" w:rsidRDefault="0033533B" w:rsidP="000638E5">
      <w:pPr>
        <w:pStyle w:val="Heading3"/>
        <w:numPr>
          <w:ilvl w:val="0"/>
          <w:numId w:val="20"/>
        </w:numPr>
        <w:ind w:left="360"/>
      </w:pPr>
      <w:r>
        <w:t>Calculate the concentration of ions in liquid products</w:t>
      </w:r>
    </w:p>
    <w:p w14:paraId="3E68AB3D" w14:textId="77777777" w:rsidR="001F58B9" w:rsidRPr="002A44A6" w:rsidRDefault="001F58B9" w:rsidP="001F58B9">
      <w:pPr>
        <w:pStyle w:val="ListParagraph"/>
        <w:numPr>
          <w:ilvl w:val="0"/>
          <w:numId w:val="25"/>
        </w:numPr>
        <w:spacing w:after="0" w:line="240" w:lineRule="auto"/>
        <w:jc w:val="both"/>
        <w:rPr>
          <w:rFonts w:ascii="Leelawadee" w:eastAsia="Times New Roman" w:hAnsi="Leelawadee" w:cs="Leelawadee"/>
          <w:color w:val="000000" w:themeColor="text1"/>
        </w:rPr>
      </w:pPr>
      <w:r w:rsidRPr="27B6F1F3">
        <w:rPr>
          <w:rFonts w:ascii="Leelawadee" w:eastAsia="Times New Roman" w:hAnsi="Leelawadee" w:cs="Leelawadee"/>
          <w:color w:val="000000" w:themeColor="text1"/>
        </w:rPr>
        <w:t>Calculate the [H</w:t>
      </w:r>
      <w:r w:rsidRPr="27B6F1F3">
        <w:rPr>
          <w:rFonts w:ascii="Leelawadee" w:eastAsia="Times New Roman" w:hAnsi="Leelawadee" w:cs="Leelawadee"/>
          <w:color w:val="000000" w:themeColor="text1"/>
          <w:vertAlign w:val="subscript"/>
        </w:rPr>
        <w:t>3</w:t>
      </w:r>
      <w:r w:rsidRPr="27B6F1F3">
        <w:rPr>
          <w:rFonts w:ascii="Leelawadee" w:eastAsia="Times New Roman" w:hAnsi="Leelawadee" w:cs="Leelawadee"/>
          <w:color w:val="000000" w:themeColor="text1"/>
        </w:rPr>
        <w:t>O</w:t>
      </w:r>
      <w:r w:rsidRPr="27B6F1F3">
        <w:rPr>
          <w:rFonts w:ascii="Leelawadee" w:eastAsia="Times New Roman" w:hAnsi="Leelawadee" w:cs="Leelawadee"/>
          <w:color w:val="000000" w:themeColor="text1"/>
          <w:vertAlign w:val="superscript"/>
        </w:rPr>
        <w:t>+</w:t>
      </w:r>
      <w:r w:rsidRPr="27B6F1F3">
        <w:rPr>
          <w:rFonts w:ascii="Leelawadee" w:eastAsia="Times New Roman" w:hAnsi="Leelawadee" w:cs="Leelawadee"/>
          <w:color w:val="000000" w:themeColor="text1"/>
        </w:rPr>
        <w:t>] or [OH</w:t>
      </w:r>
      <w:r w:rsidRPr="27B6F1F3">
        <w:rPr>
          <w:rFonts w:ascii="Leelawadee" w:eastAsia="Times New Roman" w:hAnsi="Leelawadee" w:cs="Leelawadee"/>
          <w:color w:val="000000" w:themeColor="text1"/>
          <w:vertAlign w:val="superscript"/>
        </w:rPr>
        <w:t>−</w:t>
      </w:r>
      <w:r w:rsidRPr="27B6F1F3">
        <w:rPr>
          <w:rFonts w:ascii="Leelawadee" w:eastAsia="Times New Roman" w:hAnsi="Leelawadee" w:cs="Leelawadee"/>
          <w:color w:val="000000" w:themeColor="text1"/>
        </w:rPr>
        <w:t xml:space="preserve">] and pH of the solutions shown below using one of the equations below: </w:t>
      </w:r>
    </w:p>
    <w:p w14:paraId="507E14D5" w14:textId="77777777" w:rsidR="001F58B9" w:rsidRPr="002A44A6" w:rsidRDefault="00000000" w:rsidP="001F58B9">
      <w:pPr>
        <w:pStyle w:val="ListParagraph"/>
        <w:spacing w:after="0" w:line="240" w:lineRule="auto"/>
        <w:jc w:val="both"/>
        <w:rPr>
          <w:rFonts w:ascii="Leelawadee" w:hAnsi="Leelawadee" w:cs="Leelawadee"/>
          <w:color w:val="000000" w:themeColor="text1"/>
        </w:rPr>
      </w:pPr>
      <m:oMathPara>
        <m:oMath>
          <m:sSub>
            <m:sSubPr>
              <m:ctrlPr>
                <w:rPr>
                  <w:rFonts w:ascii="Cambria Math" w:hAnsi="Cambria Math" w:cs="Leelawadee"/>
                  <w:i/>
                  <w:color w:val="000000" w:themeColor="text1"/>
                </w:rPr>
              </m:ctrlPr>
            </m:sSubPr>
            <m:e>
              <m:r>
                <w:rPr>
                  <w:rFonts w:ascii="Cambria Math" w:hAnsi="Cambria Math" w:cs="Leelawadee"/>
                  <w:color w:val="000000" w:themeColor="text1"/>
                </w:rPr>
                <m:t>H</m:t>
              </m:r>
            </m:e>
            <m:sub>
              <m:r>
                <w:rPr>
                  <w:rFonts w:ascii="Cambria Math" w:hAnsi="Cambria Math" w:cs="Leelawadee"/>
                  <w:color w:val="000000" w:themeColor="text1"/>
                </w:rPr>
                <m:t>3</m:t>
              </m:r>
            </m:sub>
          </m:sSub>
          <m:sSup>
            <m:sSupPr>
              <m:ctrlPr>
                <w:rPr>
                  <w:rFonts w:ascii="Cambria Math" w:hAnsi="Cambria Math" w:cs="Leelawadee"/>
                  <w:i/>
                  <w:color w:val="000000" w:themeColor="text1"/>
                </w:rPr>
              </m:ctrlPr>
            </m:sSupPr>
            <m:e>
              <m:r>
                <w:rPr>
                  <w:rFonts w:ascii="Cambria Math" w:hAnsi="Cambria Math" w:cs="Leelawadee"/>
                  <w:color w:val="000000" w:themeColor="text1"/>
                </w:rPr>
                <m:t>O</m:t>
              </m:r>
            </m:e>
            <m:sup>
              <m:r>
                <w:rPr>
                  <w:rFonts w:ascii="Cambria Math" w:hAnsi="Cambria Math" w:cs="Leelawadee"/>
                  <w:color w:val="000000" w:themeColor="text1"/>
                </w:rPr>
                <m:t>+</m:t>
              </m:r>
            </m:sup>
          </m:sSup>
          <m:r>
            <w:rPr>
              <w:rFonts w:ascii="Cambria Math" w:hAnsi="Cambria Math" w:cs="Leelawadee"/>
              <w:color w:val="000000" w:themeColor="text1"/>
            </w:rPr>
            <m:t>=</m:t>
          </m:r>
          <m:sSup>
            <m:sSupPr>
              <m:ctrlPr>
                <w:rPr>
                  <w:rFonts w:ascii="Cambria Math" w:hAnsi="Cambria Math" w:cs="Leelawadee"/>
                  <w:i/>
                  <w:color w:val="000000" w:themeColor="text1"/>
                </w:rPr>
              </m:ctrlPr>
            </m:sSupPr>
            <m:e>
              <m:r>
                <w:rPr>
                  <w:rFonts w:ascii="Cambria Math" w:hAnsi="Cambria Math" w:cs="Leelawadee"/>
                  <w:color w:val="000000" w:themeColor="text1"/>
                </w:rPr>
                <m:t>10</m:t>
              </m:r>
            </m:e>
            <m:sup>
              <m:r>
                <w:rPr>
                  <w:rFonts w:ascii="Cambria Math" w:hAnsi="Cambria Math" w:cs="Leelawadee"/>
                  <w:color w:val="000000" w:themeColor="text1"/>
                </w:rPr>
                <m:t>-pH</m:t>
              </m:r>
            </m:sup>
          </m:sSup>
          <m:r>
            <w:rPr>
              <w:rFonts w:ascii="Cambria Math" w:hAnsi="Cambria Math" w:cs="Leelawadee"/>
              <w:color w:val="000000" w:themeColor="text1"/>
            </w:rPr>
            <m:t xml:space="preserve">, </m:t>
          </m:r>
          <m:sSup>
            <m:sSupPr>
              <m:ctrlPr>
                <w:rPr>
                  <w:rFonts w:ascii="Cambria Math" w:hAnsi="Cambria Math" w:cs="Leelawadee"/>
                  <w:i/>
                  <w:color w:val="000000" w:themeColor="text1"/>
                </w:rPr>
              </m:ctrlPr>
            </m:sSupPr>
            <m:e>
              <m:r>
                <w:rPr>
                  <w:rFonts w:ascii="Cambria Math" w:hAnsi="Cambria Math" w:cs="Leelawadee"/>
                  <w:color w:val="000000" w:themeColor="text1"/>
                </w:rPr>
                <m:t xml:space="preserve">    1x10</m:t>
              </m:r>
            </m:e>
            <m:sup>
              <m:r>
                <w:rPr>
                  <w:rFonts w:ascii="Cambria Math" w:hAnsi="Cambria Math" w:cs="Leelawadee"/>
                  <w:color w:val="000000" w:themeColor="text1"/>
                </w:rPr>
                <m:t>-14</m:t>
              </m:r>
            </m:sup>
          </m:sSup>
          <m:r>
            <w:rPr>
              <w:rFonts w:ascii="Cambria Math" w:hAnsi="Cambria Math" w:cs="Leelawadee"/>
              <w:color w:val="000000" w:themeColor="text1"/>
            </w:rPr>
            <m:t>=</m:t>
          </m:r>
          <m:d>
            <m:dPr>
              <m:begChr m:val="["/>
              <m:endChr m:val="]"/>
              <m:ctrlPr>
                <w:rPr>
                  <w:rFonts w:ascii="Cambria Math" w:hAnsi="Cambria Math" w:cs="Leelawadee"/>
                  <w:i/>
                  <w:color w:val="000000" w:themeColor="text1"/>
                </w:rPr>
              </m:ctrlPr>
            </m:dPr>
            <m:e>
              <m:sSub>
                <m:sSubPr>
                  <m:ctrlPr>
                    <w:rPr>
                      <w:rFonts w:ascii="Cambria Math" w:hAnsi="Cambria Math" w:cs="Leelawadee"/>
                      <w:i/>
                      <w:color w:val="000000" w:themeColor="text1"/>
                    </w:rPr>
                  </m:ctrlPr>
                </m:sSubPr>
                <m:e>
                  <m:r>
                    <w:rPr>
                      <w:rFonts w:ascii="Cambria Math" w:hAnsi="Cambria Math" w:cs="Leelawadee"/>
                      <w:color w:val="000000" w:themeColor="text1"/>
                    </w:rPr>
                    <m:t>H</m:t>
                  </m:r>
                </m:e>
                <m:sub>
                  <m:r>
                    <w:rPr>
                      <w:rFonts w:ascii="Cambria Math" w:hAnsi="Cambria Math" w:cs="Leelawadee"/>
                      <w:color w:val="000000" w:themeColor="text1"/>
                    </w:rPr>
                    <m:t>3</m:t>
                  </m:r>
                </m:sub>
              </m:sSub>
              <m:sSup>
                <m:sSupPr>
                  <m:ctrlPr>
                    <w:rPr>
                      <w:rFonts w:ascii="Cambria Math" w:hAnsi="Cambria Math" w:cs="Leelawadee"/>
                      <w:i/>
                      <w:color w:val="000000" w:themeColor="text1"/>
                    </w:rPr>
                  </m:ctrlPr>
                </m:sSupPr>
                <m:e>
                  <m:r>
                    <w:rPr>
                      <w:rFonts w:ascii="Cambria Math" w:hAnsi="Cambria Math" w:cs="Leelawadee"/>
                      <w:color w:val="000000" w:themeColor="text1"/>
                    </w:rPr>
                    <m:t>O</m:t>
                  </m:r>
                </m:e>
                <m:sup>
                  <m:r>
                    <w:rPr>
                      <w:rFonts w:ascii="Cambria Math" w:hAnsi="Cambria Math" w:cs="Leelawadee"/>
                      <w:color w:val="000000" w:themeColor="text1"/>
                    </w:rPr>
                    <m:t>+</m:t>
                  </m:r>
                </m:sup>
              </m:sSup>
            </m:e>
          </m:d>
          <m:d>
            <m:dPr>
              <m:begChr m:val="["/>
              <m:endChr m:val="]"/>
              <m:ctrlPr>
                <w:rPr>
                  <w:rFonts w:ascii="Cambria Math" w:hAnsi="Cambria Math" w:cs="Leelawadee"/>
                  <w:i/>
                  <w:color w:val="000000" w:themeColor="text1"/>
                </w:rPr>
              </m:ctrlPr>
            </m:dPr>
            <m:e>
              <m:sSup>
                <m:sSupPr>
                  <m:ctrlPr>
                    <w:rPr>
                      <w:rFonts w:ascii="Cambria Math" w:hAnsi="Cambria Math" w:cs="Leelawadee"/>
                      <w:i/>
                      <w:color w:val="000000" w:themeColor="text1"/>
                    </w:rPr>
                  </m:ctrlPr>
                </m:sSupPr>
                <m:e>
                  <m:r>
                    <w:rPr>
                      <w:rFonts w:ascii="Cambria Math" w:hAnsi="Cambria Math" w:cs="Leelawadee"/>
                      <w:color w:val="000000" w:themeColor="text1"/>
                    </w:rPr>
                    <m:t>OH</m:t>
                  </m:r>
                </m:e>
                <m:sup>
                  <m:r>
                    <w:rPr>
                      <w:rFonts w:ascii="Cambria Math" w:hAnsi="Cambria Math" w:cs="Leelawadee"/>
                      <w:color w:val="000000" w:themeColor="text1"/>
                    </w:rPr>
                    <m:t>-</m:t>
                  </m:r>
                </m:sup>
              </m:sSup>
            </m:e>
          </m:d>
          <m:r>
            <w:rPr>
              <w:rFonts w:ascii="Cambria Math" w:hAnsi="Cambria Math" w:cs="Leelawadee"/>
              <w:color w:val="000000" w:themeColor="text1"/>
            </w:rPr>
            <m:t>,     pH= -</m:t>
          </m:r>
          <m:func>
            <m:funcPr>
              <m:ctrlPr>
                <w:rPr>
                  <w:rFonts w:ascii="Cambria Math" w:hAnsi="Cambria Math" w:cs="Leelawadee"/>
                  <w:i/>
                  <w:color w:val="000000" w:themeColor="text1"/>
                </w:rPr>
              </m:ctrlPr>
            </m:funcPr>
            <m:fName>
              <m:r>
                <m:rPr>
                  <m:sty m:val="p"/>
                </m:rPr>
                <w:rPr>
                  <w:rFonts w:ascii="Cambria Math" w:hAnsi="Cambria Math" w:cs="Leelawadee"/>
                  <w:color w:val="000000" w:themeColor="text1"/>
                </w:rPr>
                <m:t>log</m:t>
              </m:r>
            </m:fName>
            <m:e>
              <m:d>
                <m:dPr>
                  <m:begChr m:val="["/>
                  <m:endChr m:val="]"/>
                  <m:ctrlPr>
                    <w:rPr>
                      <w:rFonts w:ascii="Cambria Math" w:hAnsi="Cambria Math" w:cs="Leelawadee"/>
                      <w:i/>
                      <w:color w:val="000000" w:themeColor="text1"/>
                    </w:rPr>
                  </m:ctrlPr>
                </m:dPr>
                <m:e>
                  <m:sSub>
                    <m:sSubPr>
                      <m:ctrlPr>
                        <w:rPr>
                          <w:rFonts w:ascii="Cambria Math" w:hAnsi="Cambria Math" w:cs="Leelawadee"/>
                          <w:i/>
                          <w:color w:val="000000" w:themeColor="text1"/>
                        </w:rPr>
                      </m:ctrlPr>
                    </m:sSubPr>
                    <m:e>
                      <m:r>
                        <w:rPr>
                          <w:rFonts w:ascii="Cambria Math" w:hAnsi="Cambria Math" w:cs="Leelawadee"/>
                          <w:color w:val="000000" w:themeColor="text1"/>
                        </w:rPr>
                        <m:t>H</m:t>
                      </m:r>
                    </m:e>
                    <m:sub>
                      <m:r>
                        <w:rPr>
                          <w:rFonts w:ascii="Cambria Math" w:hAnsi="Cambria Math" w:cs="Leelawadee"/>
                          <w:color w:val="000000" w:themeColor="text1"/>
                        </w:rPr>
                        <m:t>3</m:t>
                      </m:r>
                    </m:sub>
                  </m:sSub>
                  <m:sSup>
                    <m:sSupPr>
                      <m:ctrlPr>
                        <w:rPr>
                          <w:rFonts w:ascii="Cambria Math" w:hAnsi="Cambria Math" w:cs="Leelawadee"/>
                          <w:i/>
                          <w:color w:val="000000" w:themeColor="text1"/>
                        </w:rPr>
                      </m:ctrlPr>
                    </m:sSupPr>
                    <m:e>
                      <m:r>
                        <w:rPr>
                          <w:rFonts w:ascii="Cambria Math" w:hAnsi="Cambria Math" w:cs="Leelawadee"/>
                          <w:color w:val="000000" w:themeColor="text1"/>
                        </w:rPr>
                        <m:t>O</m:t>
                      </m:r>
                    </m:e>
                    <m:sup>
                      <m:r>
                        <w:rPr>
                          <w:rFonts w:ascii="Cambria Math" w:hAnsi="Cambria Math" w:cs="Leelawadee"/>
                          <w:color w:val="000000" w:themeColor="text1"/>
                        </w:rPr>
                        <m:t>+</m:t>
                      </m:r>
                    </m:sup>
                  </m:sSup>
                </m:e>
              </m:d>
            </m:e>
          </m:func>
          <m:r>
            <w:rPr>
              <w:rFonts w:ascii="Cambria Math" w:hAnsi="Cambria Math" w:cs="Leelawadee"/>
              <w:color w:val="000000" w:themeColor="text1"/>
            </w:rPr>
            <m:t>,     pOH= -</m:t>
          </m:r>
          <m:func>
            <m:funcPr>
              <m:ctrlPr>
                <w:rPr>
                  <w:rFonts w:ascii="Cambria Math" w:hAnsi="Cambria Math" w:cs="Leelawadee"/>
                  <w:i/>
                  <w:color w:val="000000" w:themeColor="text1"/>
                </w:rPr>
              </m:ctrlPr>
            </m:funcPr>
            <m:fName>
              <m:r>
                <m:rPr>
                  <m:sty m:val="p"/>
                </m:rPr>
                <w:rPr>
                  <w:rFonts w:ascii="Cambria Math" w:hAnsi="Cambria Math" w:cs="Leelawadee"/>
                  <w:color w:val="000000" w:themeColor="text1"/>
                </w:rPr>
                <m:t>log</m:t>
              </m:r>
            </m:fName>
            <m:e>
              <m:d>
                <m:dPr>
                  <m:begChr m:val="["/>
                  <m:endChr m:val="]"/>
                  <m:ctrlPr>
                    <w:rPr>
                      <w:rFonts w:ascii="Cambria Math" w:hAnsi="Cambria Math" w:cs="Leelawadee"/>
                      <w:i/>
                      <w:color w:val="000000" w:themeColor="text1"/>
                    </w:rPr>
                  </m:ctrlPr>
                </m:dPr>
                <m:e>
                  <m:sSup>
                    <m:sSupPr>
                      <m:ctrlPr>
                        <w:rPr>
                          <w:rFonts w:ascii="Cambria Math" w:hAnsi="Cambria Math" w:cs="Leelawadee"/>
                          <w:i/>
                          <w:color w:val="000000" w:themeColor="text1"/>
                        </w:rPr>
                      </m:ctrlPr>
                    </m:sSupPr>
                    <m:e>
                      <m:r>
                        <w:rPr>
                          <w:rFonts w:ascii="Cambria Math" w:hAnsi="Cambria Math" w:cs="Leelawadee"/>
                          <w:color w:val="000000" w:themeColor="text1"/>
                        </w:rPr>
                        <m:t>OH</m:t>
                      </m:r>
                    </m:e>
                    <m:sup>
                      <m:r>
                        <w:rPr>
                          <w:rFonts w:ascii="Cambria Math" w:hAnsi="Cambria Math" w:cs="Leelawadee"/>
                          <w:color w:val="000000" w:themeColor="text1"/>
                        </w:rPr>
                        <m:t>-</m:t>
                      </m:r>
                    </m:sup>
                  </m:sSup>
                </m:e>
              </m:d>
            </m:e>
          </m:func>
        </m:oMath>
      </m:oMathPara>
    </w:p>
    <w:p w14:paraId="0FF208C6" w14:textId="77777777" w:rsidR="001F58B9" w:rsidRDefault="001F58B9" w:rsidP="001F58B9">
      <w:pPr>
        <w:pStyle w:val="ListParagraph"/>
        <w:ind w:left="360"/>
        <w:jc w:val="both"/>
        <w:rPr>
          <w:rFonts w:ascii="Leelawadee" w:hAnsi="Leelawadee" w:cs="Leelawadee"/>
        </w:rPr>
      </w:pPr>
    </w:p>
    <w:p w14:paraId="53473BCA" w14:textId="77777777" w:rsidR="001F58B9" w:rsidRPr="00D06F7D" w:rsidRDefault="001F58B9" w:rsidP="001F58B9">
      <w:pPr>
        <w:ind w:left="360" w:hanging="360"/>
        <w:jc w:val="center"/>
        <w:rPr>
          <w:rFonts w:ascii="Leelawadee" w:hAnsi="Leelawadee" w:cs="Leelawadee"/>
        </w:rPr>
      </w:pPr>
      <w:r>
        <w:rPr>
          <w:noProof/>
        </w:rPr>
        <w:drawing>
          <wp:inline distT="0" distB="0" distL="0" distR="0" wp14:anchorId="61DE515A" wp14:editId="5EEA976A">
            <wp:extent cx="2705100" cy="1088390"/>
            <wp:effectExtent l="0" t="0" r="0" b="0"/>
            <wp:docPr id="2" name="Picture 2" descr="Photograph showing two substances: a cup of black coffee whose hydroxide ion concentration is 1.1EXP-9 M and a glass of milk whose hydronium ion concentration is 5.0Exp-7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hotograph showing two substances: a cup of black coffee whose hydroxide ion concentration is 1.1EXP-9 M and a glass of milk whose hydronium ion concentration is 5.0Exp-7 M."/>
                    <pic:cNvPicPr/>
                  </pic:nvPicPr>
                  <pic:blipFill rotWithShape="1">
                    <a:blip r:embed="rId22" cstate="print">
                      <a:extLst>
                        <a:ext uri="{28A0092B-C50C-407E-A947-70E740481C1C}">
                          <a14:useLocalDpi xmlns:a14="http://schemas.microsoft.com/office/drawing/2010/main" val="0"/>
                        </a:ext>
                      </a:extLst>
                    </a:blip>
                    <a:srcRect r="47113"/>
                    <a:stretch/>
                  </pic:blipFill>
                  <pic:spPr bwMode="auto">
                    <a:xfrm>
                      <a:off x="0" y="0"/>
                      <a:ext cx="2705100" cy="1088390"/>
                    </a:xfrm>
                    <a:prstGeom prst="rect">
                      <a:avLst/>
                    </a:prstGeom>
                    <a:ln>
                      <a:noFill/>
                    </a:ln>
                    <a:extLst>
                      <a:ext uri="{53640926-AAD7-44D8-BBD7-CCE9431645EC}">
                        <a14:shadowObscured xmlns:a14="http://schemas.microsoft.com/office/drawing/2010/main"/>
                      </a:ext>
                    </a:extLst>
                  </pic:spPr>
                </pic:pic>
              </a:graphicData>
            </a:graphic>
          </wp:inline>
        </w:drawing>
      </w:r>
    </w:p>
    <w:p w14:paraId="6ECDA67F" w14:textId="77777777" w:rsidR="001F58B9" w:rsidRDefault="001F58B9"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r w:rsidRPr="00D06F7D">
        <w:rPr>
          <w:rFonts w:ascii="Leelawadee" w:hAnsi="Leelawadee" w:cs="Leelawadee"/>
        </w:rPr>
        <w:t>Show your work here:</w:t>
      </w:r>
    </w:p>
    <w:p w14:paraId="5BB76967" w14:textId="77777777" w:rsidR="00297E3C" w:rsidRDefault="00297E3C"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6B4939AB" w14:textId="77777777" w:rsidR="00297E3C" w:rsidRDefault="00297E3C"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06C77F14" w14:textId="77777777" w:rsidR="00297E3C" w:rsidRDefault="00297E3C"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1FF6B3F9" w14:textId="77777777" w:rsidR="00297E3C" w:rsidRDefault="00297E3C"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4C4E48DD" w14:textId="77777777" w:rsidR="002432B3" w:rsidRDefault="002432B3" w:rsidP="001F58B9">
      <w:pPr>
        <w:pBdr>
          <w:top w:val="single" w:sz="4" w:space="1" w:color="auto"/>
          <w:left w:val="single" w:sz="4" w:space="4" w:color="auto"/>
          <w:bottom w:val="single" w:sz="4" w:space="1" w:color="auto"/>
          <w:right w:val="single" w:sz="4" w:space="4" w:color="auto"/>
        </w:pBdr>
        <w:jc w:val="both"/>
        <w:rPr>
          <w:rFonts w:ascii="Leelawadee" w:hAnsi="Leelawadee" w:cs="Leelawadee"/>
        </w:rPr>
      </w:pPr>
    </w:p>
    <w:p w14:paraId="459EBFBF" w14:textId="77777777" w:rsidR="00EA590F" w:rsidRPr="00FC16A9" w:rsidRDefault="00EA590F" w:rsidP="000C7644">
      <w:pPr>
        <w:pStyle w:val="ListParagraph"/>
        <w:ind w:left="1080"/>
        <w:rPr>
          <w:rFonts w:ascii="Leelawadee" w:hAnsi="Leelawadee" w:cs="Leelawadee"/>
          <w:color w:val="000000" w:themeColor="text1"/>
          <w:u w:val="single"/>
        </w:rPr>
      </w:pPr>
    </w:p>
    <w:sectPr w:rsidR="00EA590F" w:rsidRPr="00FC16A9">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2EDA1C" w14:textId="77777777" w:rsidR="007B4F64" w:rsidRDefault="007B4F64" w:rsidP="007C4E2A">
      <w:pPr>
        <w:spacing w:after="0" w:line="240" w:lineRule="auto"/>
      </w:pPr>
      <w:r>
        <w:separator/>
      </w:r>
    </w:p>
  </w:endnote>
  <w:endnote w:type="continuationSeparator" w:id="0">
    <w:p w14:paraId="4D2BCEF5" w14:textId="77777777" w:rsidR="007B4F64" w:rsidRDefault="007B4F64" w:rsidP="007C4E2A">
      <w:pPr>
        <w:spacing w:after="0" w:line="240" w:lineRule="auto"/>
      </w:pPr>
      <w:r>
        <w:continuationSeparator/>
      </w:r>
    </w:p>
  </w:endnote>
  <w:endnote w:type="continuationNotice" w:id="1">
    <w:p w14:paraId="776B2540" w14:textId="77777777" w:rsidR="007B4F64" w:rsidRDefault="007B4F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F3A2E" w14:textId="4CF413F7" w:rsidR="00027AFE" w:rsidRPr="001C253D" w:rsidRDefault="001C253D" w:rsidP="001C253D">
    <w:pPr>
      <w:pStyle w:val="Footer"/>
      <w:jc w:val="right"/>
      <w:rPr>
        <w:rFonts w:ascii="Leelawadee" w:hAnsi="Leelawadee" w:cs="Leelawadee"/>
        <w:i/>
      </w:rPr>
    </w:pPr>
    <w:r>
      <w:rPr>
        <w:rFonts w:ascii="Leelawadee" w:hAnsi="Leelawadee" w:cs="Leelawadee"/>
        <w:i/>
      </w:rPr>
      <w:t>Georgia Gwinnett College, School of Science and Technology</w:t>
    </w:r>
    <w:r>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Pr>
                <w:rFonts w:ascii="Leelawadee" w:hAnsi="Leelawadee" w:cs="Leelawadee"/>
                <w:i/>
              </w:rPr>
              <w:t xml:space="preserve">Page </w:t>
            </w:r>
            <w:r>
              <w:rPr>
                <w:rFonts w:ascii="Leelawadee" w:hAnsi="Leelawadee" w:cs="Leelawadee"/>
                <w:bCs/>
                <w:i/>
                <w:sz w:val="24"/>
                <w:szCs w:val="24"/>
              </w:rPr>
              <w:fldChar w:fldCharType="begin"/>
            </w:r>
            <w:r>
              <w:rPr>
                <w:rFonts w:ascii="Leelawadee" w:hAnsi="Leelawadee" w:cs="Leelawadee"/>
                <w:bCs/>
                <w:i/>
              </w:rPr>
              <w:instrText xml:space="preserve"> PAGE </w:instrText>
            </w:r>
            <w:r>
              <w:rPr>
                <w:rFonts w:ascii="Leelawadee" w:hAnsi="Leelawadee" w:cs="Leelawadee"/>
                <w:bCs/>
                <w:i/>
                <w:sz w:val="24"/>
                <w:szCs w:val="24"/>
              </w:rPr>
              <w:fldChar w:fldCharType="separate"/>
            </w:r>
            <w:r>
              <w:rPr>
                <w:rFonts w:ascii="Leelawadee" w:hAnsi="Leelawadee" w:cs="Leelawadee"/>
                <w:bCs/>
                <w:i/>
                <w:sz w:val="24"/>
                <w:szCs w:val="24"/>
              </w:rPr>
              <w:t>10</w:t>
            </w:r>
            <w:r>
              <w:rPr>
                <w:rFonts w:ascii="Leelawadee" w:hAnsi="Leelawadee" w:cs="Leelawadee"/>
                <w:bCs/>
                <w:i/>
                <w:sz w:val="24"/>
                <w:szCs w:val="24"/>
              </w:rPr>
              <w:fldChar w:fldCharType="end"/>
            </w:r>
            <w:r>
              <w:rPr>
                <w:rFonts w:ascii="Leelawadee" w:hAnsi="Leelawadee" w:cs="Leelawadee"/>
                <w:i/>
              </w:rPr>
              <w:t xml:space="preserve"> of </w:t>
            </w:r>
            <w:r>
              <w:rPr>
                <w:rFonts w:ascii="Leelawadee" w:hAnsi="Leelawadee" w:cs="Leelawadee"/>
                <w:bCs/>
                <w:i/>
                <w:sz w:val="24"/>
                <w:szCs w:val="24"/>
              </w:rPr>
              <w:fldChar w:fldCharType="begin"/>
            </w:r>
            <w:r>
              <w:rPr>
                <w:rFonts w:ascii="Leelawadee" w:hAnsi="Leelawadee" w:cs="Leelawadee"/>
                <w:bCs/>
                <w:i/>
              </w:rPr>
              <w:instrText xml:space="preserve"> NUMPAGES  </w:instrText>
            </w:r>
            <w:r>
              <w:rPr>
                <w:rFonts w:ascii="Leelawadee" w:hAnsi="Leelawadee" w:cs="Leelawadee"/>
                <w:bCs/>
                <w:i/>
                <w:sz w:val="24"/>
                <w:szCs w:val="24"/>
              </w:rPr>
              <w:fldChar w:fldCharType="separate"/>
            </w:r>
            <w:r>
              <w:rPr>
                <w:rFonts w:ascii="Leelawadee" w:hAnsi="Leelawadee" w:cs="Leelawadee"/>
                <w:bCs/>
                <w:i/>
                <w:sz w:val="24"/>
                <w:szCs w:val="24"/>
              </w:rPr>
              <w:t>10</w:t>
            </w:r>
            <w:r>
              <w:rPr>
                <w:rFonts w:ascii="Leelawadee" w:hAnsi="Leelawadee" w:cs="Leelawadee"/>
                <w:bCs/>
                <w:i/>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CB1C0" w14:textId="77777777" w:rsidR="007B4F64" w:rsidRDefault="007B4F64" w:rsidP="007C4E2A">
      <w:pPr>
        <w:spacing w:after="0" w:line="240" w:lineRule="auto"/>
      </w:pPr>
      <w:r>
        <w:separator/>
      </w:r>
    </w:p>
  </w:footnote>
  <w:footnote w:type="continuationSeparator" w:id="0">
    <w:p w14:paraId="2BF67F87" w14:textId="77777777" w:rsidR="007B4F64" w:rsidRDefault="007B4F64" w:rsidP="007C4E2A">
      <w:pPr>
        <w:spacing w:after="0" w:line="240" w:lineRule="auto"/>
      </w:pPr>
      <w:r>
        <w:continuationSeparator/>
      </w:r>
    </w:p>
  </w:footnote>
  <w:footnote w:type="continuationNotice" w:id="1">
    <w:p w14:paraId="20DC4640" w14:textId="77777777" w:rsidR="007B4F64" w:rsidRDefault="007B4F6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B7C00"/>
    <w:multiLevelType w:val="hybridMultilevel"/>
    <w:tmpl w:val="96086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46004"/>
    <w:multiLevelType w:val="hybridMultilevel"/>
    <w:tmpl w:val="4B2AF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EA468E"/>
    <w:multiLevelType w:val="hybridMultilevel"/>
    <w:tmpl w:val="F9BE78D6"/>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B8E573E"/>
    <w:multiLevelType w:val="hybridMultilevel"/>
    <w:tmpl w:val="454E17DE"/>
    <w:lvl w:ilvl="0" w:tplc="F65CD254">
      <w:start w:val="1"/>
      <w:numFmt w:val="bullet"/>
      <w:lvlText w:val="•"/>
      <w:lvlJc w:val="left"/>
      <w:pPr>
        <w:tabs>
          <w:tab w:val="num" w:pos="720"/>
        </w:tabs>
        <w:ind w:left="720" w:hanging="360"/>
      </w:pPr>
      <w:rPr>
        <w:rFonts w:ascii="Arial" w:hAnsi="Arial" w:hint="default"/>
      </w:rPr>
    </w:lvl>
    <w:lvl w:ilvl="1" w:tplc="8DF8C518" w:tentative="1">
      <w:start w:val="1"/>
      <w:numFmt w:val="bullet"/>
      <w:lvlText w:val="•"/>
      <w:lvlJc w:val="left"/>
      <w:pPr>
        <w:tabs>
          <w:tab w:val="num" w:pos="1440"/>
        </w:tabs>
        <w:ind w:left="1440" w:hanging="360"/>
      </w:pPr>
      <w:rPr>
        <w:rFonts w:ascii="Arial" w:hAnsi="Arial" w:hint="default"/>
      </w:rPr>
    </w:lvl>
    <w:lvl w:ilvl="2" w:tplc="B3CE8D8A" w:tentative="1">
      <w:start w:val="1"/>
      <w:numFmt w:val="bullet"/>
      <w:lvlText w:val="•"/>
      <w:lvlJc w:val="left"/>
      <w:pPr>
        <w:tabs>
          <w:tab w:val="num" w:pos="2160"/>
        </w:tabs>
        <w:ind w:left="2160" w:hanging="360"/>
      </w:pPr>
      <w:rPr>
        <w:rFonts w:ascii="Arial" w:hAnsi="Arial" w:hint="default"/>
      </w:rPr>
    </w:lvl>
    <w:lvl w:ilvl="3" w:tplc="5F0603C6" w:tentative="1">
      <w:start w:val="1"/>
      <w:numFmt w:val="bullet"/>
      <w:lvlText w:val="•"/>
      <w:lvlJc w:val="left"/>
      <w:pPr>
        <w:tabs>
          <w:tab w:val="num" w:pos="2880"/>
        </w:tabs>
        <w:ind w:left="2880" w:hanging="360"/>
      </w:pPr>
      <w:rPr>
        <w:rFonts w:ascii="Arial" w:hAnsi="Arial" w:hint="default"/>
      </w:rPr>
    </w:lvl>
    <w:lvl w:ilvl="4" w:tplc="323C8234" w:tentative="1">
      <w:start w:val="1"/>
      <w:numFmt w:val="bullet"/>
      <w:lvlText w:val="•"/>
      <w:lvlJc w:val="left"/>
      <w:pPr>
        <w:tabs>
          <w:tab w:val="num" w:pos="3600"/>
        </w:tabs>
        <w:ind w:left="3600" w:hanging="360"/>
      </w:pPr>
      <w:rPr>
        <w:rFonts w:ascii="Arial" w:hAnsi="Arial" w:hint="default"/>
      </w:rPr>
    </w:lvl>
    <w:lvl w:ilvl="5" w:tplc="7902C330" w:tentative="1">
      <w:start w:val="1"/>
      <w:numFmt w:val="bullet"/>
      <w:lvlText w:val="•"/>
      <w:lvlJc w:val="left"/>
      <w:pPr>
        <w:tabs>
          <w:tab w:val="num" w:pos="4320"/>
        </w:tabs>
        <w:ind w:left="4320" w:hanging="360"/>
      </w:pPr>
      <w:rPr>
        <w:rFonts w:ascii="Arial" w:hAnsi="Arial" w:hint="default"/>
      </w:rPr>
    </w:lvl>
    <w:lvl w:ilvl="6" w:tplc="924AA5D8" w:tentative="1">
      <w:start w:val="1"/>
      <w:numFmt w:val="bullet"/>
      <w:lvlText w:val="•"/>
      <w:lvlJc w:val="left"/>
      <w:pPr>
        <w:tabs>
          <w:tab w:val="num" w:pos="5040"/>
        </w:tabs>
        <w:ind w:left="5040" w:hanging="360"/>
      </w:pPr>
      <w:rPr>
        <w:rFonts w:ascii="Arial" w:hAnsi="Arial" w:hint="default"/>
      </w:rPr>
    </w:lvl>
    <w:lvl w:ilvl="7" w:tplc="D5A83FFE" w:tentative="1">
      <w:start w:val="1"/>
      <w:numFmt w:val="bullet"/>
      <w:lvlText w:val="•"/>
      <w:lvlJc w:val="left"/>
      <w:pPr>
        <w:tabs>
          <w:tab w:val="num" w:pos="5760"/>
        </w:tabs>
        <w:ind w:left="5760" w:hanging="360"/>
      </w:pPr>
      <w:rPr>
        <w:rFonts w:ascii="Arial" w:hAnsi="Arial" w:hint="default"/>
      </w:rPr>
    </w:lvl>
    <w:lvl w:ilvl="8" w:tplc="3E5CC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1637B5"/>
    <w:multiLevelType w:val="hybridMultilevel"/>
    <w:tmpl w:val="A9104DE0"/>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5" w15:restartNumberingAfterBreak="0">
    <w:nsid w:val="1EC6476A"/>
    <w:multiLevelType w:val="hybridMultilevel"/>
    <w:tmpl w:val="86701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85262"/>
    <w:multiLevelType w:val="hybridMultilevel"/>
    <w:tmpl w:val="6BFC28B4"/>
    <w:lvl w:ilvl="0" w:tplc="98EAC9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8"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C09A7"/>
    <w:multiLevelType w:val="hybridMultilevel"/>
    <w:tmpl w:val="61A2F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1B103B"/>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14" w15:restartNumberingAfterBreak="0">
    <w:nsid w:val="4549422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15" w15:restartNumberingAfterBreak="0">
    <w:nsid w:val="4C466747"/>
    <w:multiLevelType w:val="hybridMultilevel"/>
    <w:tmpl w:val="71FEAC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352A64"/>
    <w:multiLevelType w:val="hybridMultilevel"/>
    <w:tmpl w:val="3B8A80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9260B1"/>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20" w15:restartNumberingAfterBreak="0">
    <w:nsid w:val="61E84CC4"/>
    <w:multiLevelType w:val="hybridMultilevel"/>
    <w:tmpl w:val="0F22E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29532BC"/>
    <w:multiLevelType w:val="hybridMultilevel"/>
    <w:tmpl w:val="4B2AF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23"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42276467">
    <w:abstractNumId w:val="22"/>
  </w:num>
  <w:num w:numId="2" w16cid:durableId="1716735924">
    <w:abstractNumId w:val="4"/>
  </w:num>
  <w:num w:numId="3" w16cid:durableId="649093063">
    <w:abstractNumId w:val="7"/>
  </w:num>
  <w:num w:numId="4" w16cid:durableId="667249359">
    <w:abstractNumId w:val="17"/>
  </w:num>
  <w:num w:numId="5" w16cid:durableId="1636522793">
    <w:abstractNumId w:val="12"/>
  </w:num>
  <w:num w:numId="6" w16cid:durableId="2017340540">
    <w:abstractNumId w:val="9"/>
  </w:num>
  <w:num w:numId="7" w16cid:durableId="7096954">
    <w:abstractNumId w:val="10"/>
  </w:num>
  <w:num w:numId="8" w16cid:durableId="993799274">
    <w:abstractNumId w:val="24"/>
  </w:num>
  <w:num w:numId="9" w16cid:durableId="1848207321">
    <w:abstractNumId w:val="8"/>
  </w:num>
  <w:num w:numId="10" w16cid:durableId="891774050">
    <w:abstractNumId w:val="23"/>
  </w:num>
  <w:num w:numId="11" w16cid:durableId="2131196123">
    <w:abstractNumId w:val="18"/>
  </w:num>
  <w:num w:numId="12" w16cid:durableId="1035695894">
    <w:abstractNumId w:val="21"/>
  </w:num>
  <w:num w:numId="13" w16cid:durableId="357316200">
    <w:abstractNumId w:val="0"/>
  </w:num>
  <w:num w:numId="14" w16cid:durableId="1183016060">
    <w:abstractNumId w:val="1"/>
  </w:num>
  <w:num w:numId="15" w16cid:durableId="1063412045">
    <w:abstractNumId w:val="19"/>
  </w:num>
  <w:num w:numId="16" w16cid:durableId="1670131643">
    <w:abstractNumId w:val="3"/>
  </w:num>
  <w:num w:numId="17" w16cid:durableId="139464911">
    <w:abstractNumId w:val="14"/>
  </w:num>
  <w:num w:numId="18" w16cid:durableId="1319846778">
    <w:abstractNumId w:val="5"/>
  </w:num>
  <w:num w:numId="19" w16cid:durableId="1670403355">
    <w:abstractNumId w:val="16"/>
  </w:num>
  <w:num w:numId="20" w16cid:durableId="384380301">
    <w:abstractNumId w:val="20"/>
  </w:num>
  <w:num w:numId="21" w16cid:durableId="888877539">
    <w:abstractNumId w:val="6"/>
  </w:num>
  <w:num w:numId="22" w16cid:durableId="493185372">
    <w:abstractNumId w:val="2"/>
  </w:num>
  <w:num w:numId="23" w16cid:durableId="1215237171">
    <w:abstractNumId w:val="11"/>
  </w:num>
  <w:num w:numId="24" w16cid:durableId="1051265677">
    <w:abstractNumId w:val="15"/>
  </w:num>
  <w:num w:numId="25" w16cid:durableId="10731178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06350"/>
    <w:rsid w:val="000065ED"/>
    <w:rsid w:val="00010F5C"/>
    <w:rsid w:val="00027AFE"/>
    <w:rsid w:val="00050968"/>
    <w:rsid w:val="000511C1"/>
    <w:rsid w:val="000638E5"/>
    <w:rsid w:val="000737F1"/>
    <w:rsid w:val="00095531"/>
    <w:rsid w:val="000B2FB3"/>
    <w:rsid w:val="000B5D40"/>
    <w:rsid w:val="000B73C9"/>
    <w:rsid w:val="000C5750"/>
    <w:rsid w:val="000C7644"/>
    <w:rsid w:val="000D0BF6"/>
    <w:rsid w:val="000D4E62"/>
    <w:rsid w:val="000E19A3"/>
    <w:rsid w:val="000E5E9D"/>
    <w:rsid w:val="001068CB"/>
    <w:rsid w:val="001167D2"/>
    <w:rsid w:val="00124DB3"/>
    <w:rsid w:val="00140497"/>
    <w:rsid w:val="001419C0"/>
    <w:rsid w:val="0014570D"/>
    <w:rsid w:val="00153EB9"/>
    <w:rsid w:val="00163330"/>
    <w:rsid w:val="00171507"/>
    <w:rsid w:val="00174999"/>
    <w:rsid w:val="001A772D"/>
    <w:rsid w:val="001B5D8A"/>
    <w:rsid w:val="001C18F5"/>
    <w:rsid w:val="001C253D"/>
    <w:rsid w:val="001D4F32"/>
    <w:rsid w:val="001E1990"/>
    <w:rsid w:val="001E3EAA"/>
    <w:rsid w:val="001E5581"/>
    <w:rsid w:val="001F58B9"/>
    <w:rsid w:val="001F7EAB"/>
    <w:rsid w:val="00206839"/>
    <w:rsid w:val="002167B1"/>
    <w:rsid w:val="002318FE"/>
    <w:rsid w:val="00232A26"/>
    <w:rsid w:val="002432B3"/>
    <w:rsid w:val="0024361E"/>
    <w:rsid w:val="002442BF"/>
    <w:rsid w:val="00256CE5"/>
    <w:rsid w:val="0026686D"/>
    <w:rsid w:val="00297E3C"/>
    <w:rsid w:val="002A44A6"/>
    <w:rsid w:val="002A6A43"/>
    <w:rsid w:val="002B2695"/>
    <w:rsid w:val="002B3CE2"/>
    <w:rsid w:val="002C3FC8"/>
    <w:rsid w:val="002D5553"/>
    <w:rsid w:val="003158E3"/>
    <w:rsid w:val="00322C0E"/>
    <w:rsid w:val="0033533B"/>
    <w:rsid w:val="00343259"/>
    <w:rsid w:val="00354762"/>
    <w:rsid w:val="003703DF"/>
    <w:rsid w:val="003A02A5"/>
    <w:rsid w:val="003B721E"/>
    <w:rsid w:val="003C68D4"/>
    <w:rsid w:val="003C78F0"/>
    <w:rsid w:val="003D64A8"/>
    <w:rsid w:val="003E5B59"/>
    <w:rsid w:val="003F5B60"/>
    <w:rsid w:val="00410D13"/>
    <w:rsid w:val="00424D7D"/>
    <w:rsid w:val="0047348A"/>
    <w:rsid w:val="00491CBD"/>
    <w:rsid w:val="004A2417"/>
    <w:rsid w:val="004B127C"/>
    <w:rsid w:val="004C5E18"/>
    <w:rsid w:val="004D2778"/>
    <w:rsid w:val="004E6B19"/>
    <w:rsid w:val="004E7CD4"/>
    <w:rsid w:val="004F0520"/>
    <w:rsid w:val="005006FA"/>
    <w:rsid w:val="00516BBF"/>
    <w:rsid w:val="00521F0E"/>
    <w:rsid w:val="00524EA6"/>
    <w:rsid w:val="00524FF9"/>
    <w:rsid w:val="00525422"/>
    <w:rsid w:val="00532F4E"/>
    <w:rsid w:val="0054139D"/>
    <w:rsid w:val="005424B2"/>
    <w:rsid w:val="00542D8C"/>
    <w:rsid w:val="00553AFE"/>
    <w:rsid w:val="00561323"/>
    <w:rsid w:val="00565505"/>
    <w:rsid w:val="00577893"/>
    <w:rsid w:val="00595E9F"/>
    <w:rsid w:val="005B0426"/>
    <w:rsid w:val="005B5BF0"/>
    <w:rsid w:val="005B7BB7"/>
    <w:rsid w:val="005C2DE4"/>
    <w:rsid w:val="005C4665"/>
    <w:rsid w:val="005C4CC9"/>
    <w:rsid w:val="005D1DBF"/>
    <w:rsid w:val="005F59D8"/>
    <w:rsid w:val="006329C0"/>
    <w:rsid w:val="00632FB7"/>
    <w:rsid w:val="0064681B"/>
    <w:rsid w:val="00653C51"/>
    <w:rsid w:val="00655B3C"/>
    <w:rsid w:val="00672A68"/>
    <w:rsid w:val="00681188"/>
    <w:rsid w:val="00681D9B"/>
    <w:rsid w:val="00687CA3"/>
    <w:rsid w:val="006926F7"/>
    <w:rsid w:val="006979B9"/>
    <w:rsid w:val="006D273C"/>
    <w:rsid w:val="007055C1"/>
    <w:rsid w:val="00711A8D"/>
    <w:rsid w:val="00721731"/>
    <w:rsid w:val="00737EC7"/>
    <w:rsid w:val="00742915"/>
    <w:rsid w:val="00763A0E"/>
    <w:rsid w:val="00777B50"/>
    <w:rsid w:val="00787FBB"/>
    <w:rsid w:val="0079310F"/>
    <w:rsid w:val="007A1357"/>
    <w:rsid w:val="007B4F64"/>
    <w:rsid w:val="007B50CD"/>
    <w:rsid w:val="007C4E2A"/>
    <w:rsid w:val="007C6411"/>
    <w:rsid w:val="007D4447"/>
    <w:rsid w:val="007E43F4"/>
    <w:rsid w:val="007F0611"/>
    <w:rsid w:val="00824DFF"/>
    <w:rsid w:val="00830D5A"/>
    <w:rsid w:val="0086086B"/>
    <w:rsid w:val="00882B8F"/>
    <w:rsid w:val="00884D76"/>
    <w:rsid w:val="008857ED"/>
    <w:rsid w:val="008A0A31"/>
    <w:rsid w:val="008A4725"/>
    <w:rsid w:val="008A5389"/>
    <w:rsid w:val="008A66BE"/>
    <w:rsid w:val="008B636C"/>
    <w:rsid w:val="008C3D8C"/>
    <w:rsid w:val="008D2713"/>
    <w:rsid w:val="008D7109"/>
    <w:rsid w:val="008D78B2"/>
    <w:rsid w:val="008E040D"/>
    <w:rsid w:val="008E7062"/>
    <w:rsid w:val="008F1016"/>
    <w:rsid w:val="0092282F"/>
    <w:rsid w:val="0093126F"/>
    <w:rsid w:val="00931CFD"/>
    <w:rsid w:val="00936127"/>
    <w:rsid w:val="009365D7"/>
    <w:rsid w:val="00940AF1"/>
    <w:rsid w:val="00954730"/>
    <w:rsid w:val="00956C6B"/>
    <w:rsid w:val="00960A1D"/>
    <w:rsid w:val="00963B3D"/>
    <w:rsid w:val="00966285"/>
    <w:rsid w:val="00970B5F"/>
    <w:rsid w:val="009A170A"/>
    <w:rsid w:val="009B70D8"/>
    <w:rsid w:val="009C51AD"/>
    <w:rsid w:val="009C5EFF"/>
    <w:rsid w:val="009C5F7B"/>
    <w:rsid w:val="009C62F9"/>
    <w:rsid w:val="00A15843"/>
    <w:rsid w:val="00A16DB6"/>
    <w:rsid w:val="00A257F0"/>
    <w:rsid w:val="00A267DC"/>
    <w:rsid w:val="00A42FD6"/>
    <w:rsid w:val="00A44E1C"/>
    <w:rsid w:val="00A60BCA"/>
    <w:rsid w:val="00A81AF7"/>
    <w:rsid w:val="00A889DA"/>
    <w:rsid w:val="00A95D73"/>
    <w:rsid w:val="00A968A3"/>
    <w:rsid w:val="00AC3FFA"/>
    <w:rsid w:val="00AC7E63"/>
    <w:rsid w:val="00AE35A4"/>
    <w:rsid w:val="00AF6510"/>
    <w:rsid w:val="00B0034B"/>
    <w:rsid w:val="00B35A1E"/>
    <w:rsid w:val="00B36CEC"/>
    <w:rsid w:val="00B518C6"/>
    <w:rsid w:val="00B647E7"/>
    <w:rsid w:val="00B650AD"/>
    <w:rsid w:val="00B74BB3"/>
    <w:rsid w:val="00B769C5"/>
    <w:rsid w:val="00B76F1E"/>
    <w:rsid w:val="00B96C12"/>
    <w:rsid w:val="00BC60F5"/>
    <w:rsid w:val="00BD1C76"/>
    <w:rsid w:val="00BE3304"/>
    <w:rsid w:val="00BE5209"/>
    <w:rsid w:val="00BE617C"/>
    <w:rsid w:val="00BF1CC3"/>
    <w:rsid w:val="00BF4929"/>
    <w:rsid w:val="00C07D50"/>
    <w:rsid w:val="00C14DBC"/>
    <w:rsid w:val="00C1762B"/>
    <w:rsid w:val="00C40FCC"/>
    <w:rsid w:val="00C610AB"/>
    <w:rsid w:val="00C634CE"/>
    <w:rsid w:val="00C673B3"/>
    <w:rsid w:val="00C83674"/>
    <w:rsid w:val="00C83DE8"/>
    <w:rsid w:val="00C84128"/>
    <w:rsid w:val="00C96819"/>
    <w:rsid w:val="00CC036A"/>
    <w:rsid w:val="00D06F7D"/>
    <w:rsid w:val="00D67A75"/>
    <w:rsid w:val="00D73C2D"/>
    <w:rsid w:val="00D816AB"/>
    <w:rsid w:val="00D864A8"/>
    <w:rsid w:val="00D9168A"/>
    <w:rsid w:val="00DA1746"/>
    <w:rsid w:val="00DA4694"/>
    <w:rsid w:val="00DA6E32"/>
    <w:rsid w:val="00DB35DD"/>
    <w:rsid w:val="00DC6EFD"/>
    <w:rsid w:val="00DD6703"/>
    <w:rsid w:val="00E160D6"/>
    <w:rsid w:val="00E167DE"/>
    <w:rsid w:val="00E16FF2"/>
    <w:rsid w:val="00E17F8F"/>
    <w:rsid w:val="00E42C02"/>
    <w:rsid w:val="00E45AA6"/>
    <w:rsid w:val="00E47544"/>
    <w:rsid w:val="00E54DE4"/>
    <w:rsid w:val="00E6048C"/>
    <w:rsid w:val="00E706FB"/>
    <w:rsid w:val="00E73106"/>
    <w:rsid w:val="00EA3359"/>
    <w:rsid w:val="00EA590F"/>
    <w:rsid w:val="00EC5A85"/>
    <w:rsid w:val="00EC5B8B"/>
    <w:rsid w:val="00EE0844"/>
    <w:rsid w:val="00F203F2"/>
    <w:rsid w:val="00F23635"/>
    <w:rsid w:val="00F25F26"/>
    <w:rsid w:val="00F30383"/>
    <w:rsid w:val="00F36BC3"/>
    <w:rsid w:val="00F5192B"/>
    <w:rsid w:val="00F5297F"/>
    <w:rsid w:val="00F575A1"/>
    <w:rsid w:val="00F72B41"/>
    <w:rsid w:val="00F743E9"/>
    <w:rsid w:val="00F94E61"/>
    <w:rsid w:val="00FB09FC"/>
    <w:rsid w:val="00FB3A77"/>
    <w:rsid w:val="00FC16A9"/>
    <w:rsid w:val="00FD5CA4"/>
    <w:rsid w:val="00FE7640"/>
    <w:rsid w:val="00FF424C"/>
    <w:rsid w:val="00FF6BFD"/>
    <w:rsid w:val="00FF6C6A"/>
    <w:rsid w:val="014176BA"/>
    <w:rsid w:val="0147A803"/>
    <w:rsid w:val="016FC96D"/>
    <w:rsid w:val="01F171AE"/>
    <w:rsid w:val="02635A8C"/>
    <w:rsid w:val="027928EA"/>
    <w:rsid w:val="030A0E8A"/>
    <w:rsid w:val="03CE978E"/>
    <w:rsid w:val="041B8510"/>
    <w:rsid w:val="044DE062"/>
    <w:rsid w:val="045D1768"/>
    <w:rsid w:val="0460C05A"/>
    <w:rsid w:val="0485B434"/>
    <w:rsid w:val="05516E0F"/>
    <w:rsid w:val="0655FE9A"/>
    <w:rsid w:val="073E5A75"/>
    <w:rsid w:val="086D4FEA"/>
    <w:rsid w:val="08C9356D"/>
    <w:rsid w:val="0935CD09"/>
    <w:rsid w:val="094C889F"/>
    <w:rsid w:val="096112DD"/>
    <w:rsid w:val="0A1FAA38"/>
    <w:rsid w:val="0A404B92"/>
    <w:rsid w:val="0AA8CDCD"/>
    <w:rsid w:val="0B2C20FF"/>
    <w:rsid w:val="0BE743D4"/>
    <w:rsid w:val="0C72EE8A"/>
    <w:rsid w:val="0C98B39F"/>
    <w:rsid w:val="0C9BFB90"/>
    <w:rsid w:val="0CCC8F7F"/>
    <w:rsid w:val="0D182441"/>
    <w:rsid w:val="0FD05461"/>
    <w:rsid w:val="0FEB62EE"/>
    <w:rsid w:val="10738A64"/>
    <w:rsid w:val="1098D180"/>
    <w:rsid w:val="10D0A1FE"/>
    <w:rsid w:val="112DED22"/>
    <w:rsid w:val="1152FC65"/>
    <w:rsid w:val="11DAA423"/>
    <w:rsid w:val="124FFB96"/>
    <w:rsid w:val="1285A37C"/>
    <w:rsid w:val="1307F523"/>
    <w:rsid w:val="13688684"/>
    <w:rsid w:val="13DFE90F"/>
    <w:rsid w:val="149728CC"/>
    <w:rsid w:val="14C5319E"/>
    <w:rsid w:val="15C72047"/>
    <w:rsid w:val="15CE4210"/>
    <w:rsid w:val="15FB8A6F"/>
    <w:rsid w:val="16D6687C"/>
    <w:rsid w:val="18394B40"/>
    <w:rsid w:val="190EC3ED"/>
    <w:rsid w:val="1959AEF3"/>
    <w:rsid w:val="1A5E5BE7"/>
    <w:rsid w:val="1B287219"/>
    <w:rsid w:val="1B9D3CE7"/>
    <w:rsid w:val="1BD88B7B"/>
    <w:rsid w:val="1D3716EC"/>
    <w:rsid w:val="1DE92DFD"/>
    <w:rsid w:val="1DECE0D0"/>
    <w:rsid w:val="1DF81345"/>
    <w:rsid w:val="1E994F50"/>
    <w:rsid w:val="1F8C4A1C"/>
    <w:rsid w:val="1FA1E287"/>
    <w:rsid w:val="20293551"/>
    <w:rsid w:val="20B47609"/>
    <w:rsid w:val="21348C38"/>
    <w:rsid w:val="214C1F89"/>
    <w:rsid w:val="218F087D"/>
    <w:rsid w:val="21C1B461"/>
    <w:rsid w:val="228C7AF2"/>
    <w:rsid w:val="22B83EEC"/>
    <w:rsid w:val="23B8F22B"/>
    <w:rsid w:val="24415CD2"/>
    <w:rsid w:val="2448C8C3"/>
    <w:rsid w:val="245EA9A9"/>
    <w:rsid w:val="24642A59"/>
    <w:rsid w:val="2604C618"/>
    <w:rsid w:val="2684077E"/>
    <w:rsid w:val="268B28B9"/>
    <w:rsid w:val="26F092ED"/>
    <w:rsid w:val="27015F60"/>
    <w:rsid w:val="272C47BD"/>
    <w:rsid w:val="27713EAC"/>
    <w:rsid w:val="27B50965"/>
    <w:rsid w:val="27B6F1F3"/>
    <w:rsid w:val="288C634E"/>
    <w:rsid w:val="28CF6C97"/>
    <w:rsid w:val="29605093"/>
    <w:rsid w:val="29F73A1E"/>
    <w:rsid w:val="2B20D8A5"/>
    <w:rsid w:val="2B325AB4"/>
    <w:rsid w:val="2B4787CB"/>
    <w:rsid w:val="2C67DEF1"/>
    <w:rsid w:val="2CCC4287"/>
    <w:rsid w:val="2DE33598"/>
    <w:rsid w:val="2E5274A1"/>
    <w:rsid w:val="2E9E3A1C"/>
    <w:rsid w:val="2ECF015F"/>
    <w:rsid w:val="2F223DCD"/>
    <w:rsid w:val="2FF60F67"/>
    <w:rsid w:val="30407C16"/>
    <w:rsid w:val="3084C8B9"/>
    <w:rsid w:val="30880B5C"/>
    <w:rsid w:val="30AF190E"/>
    <w:rsid w:val="30C7E891"/>
    <w:rsid w:val="31616C6A"/>
    <w:rsid w:val="317F43F9"/>
    <w:rsid w:val="31C7846E"/>
    <w:rsid w:val="32042BEA"/>
    <w:rsid w:val="3258B09A"/>
    <w:rsid w:val="325D2680"/>
    <w:rsid w:val="33C599DA"/>
    <w:rsid w:val="3594C742"/>
    <w:rsid w:val="359E0AF6"/>
    <w:rsid w:val="36311972"/>
    <w:rsid w:val="364E04EF"/>
    <w:rsid w:val="366E165B"/>
    <w:rsid w:val="36BB3403"/>
    <w:rsid w:val="36D1D842"/>
    <w:rsid w:val="39159525"/>
    <w:rsid w:val="3959C02B"/>
    <w:rsid w:val="39AA02F6"/>
    <w:rsid w:val="3A1C510A"/>
    <w:rsid w:val="3BF4241D"/>
    <w:rsid w:val="3C435ADF"/>
    <w:rsid w:val="3C9CF13C"/>
    <w:rsid w:val="3CBEC58E"/>
    <w:rsid w:val="3D3605A7"/>
    <w:rsid w:val="3D6CB21B"/>
    <w:rsid w:val="3F10673F"/>
    <w:rsid w:val="3F7C2B89"/>
    <w:rsid w:val="3FE85C8B"/>
    <w:rsid w:val="40D431F8"/>
    <w:rsid w:val="4131EAD9"/>
    <w:rsid w:val="41BFAD88"/>
    <w:rsid w:val="42607A14"/>
    <w:rsid w:val="42C4CA1D"/>
    <w:rsid w:val="435A4FF6"/>
    <w:rsid w:val="436052F6"/>
    <w:rsid w:val="43BAD68B"/>
    <w:rsid w:val="43F8A057"/>
    <w:rsid w:val="448606DD"/>
    <w:rsid w:val="44BEE97B"/>
    <w:rsid w:val="4536C0F4"/>
    <w:rsid w:val="456FC672"/>
    <w:rsid w:val="466C163F"/>
    <w:rsid w:val="47D14258"/>
    <w:rsid w:val="47D59F95"/>
    <w:rsid w:val="482F7BBA"/>
    <w:rsid w:val="48331EE9"/>
    <w:rsid w:val="485F41E8"/>
    <w:rsid w:val="49A3B701"/>
    <w:rsid w:val="49E234F7"/>
    <w:rsid w:val="4A7E5DC4"/>
    <w:rsid w:val="4B522AB4"/>
    <w:rsid w:val="4BC82A8F"/>
    <w:rsid w:val="4BEBE2A0"/>
    <w:rsid w:val="4C09B06F"/>
    <w:rsid w:val="4C12356D"/>
    <w:rsid w:val="4C36EFA9"/>
    <w:rsid w:val="4C7AB7A8"/>
    <w:rsid w:val="4C970F61"/>
    <w:rsid w:val="4CF05140"/>
    <w:rsid w:val="4CFE0ADA"/>
    <w:rsid w:val="4D0AA792"/>
    <w:rsid w:val="4DF7EE61"/>
    <w:rsid w:val="4E1B33E7"/>
    <w:rsid w:val="4E3C48CF"/>
    <w:rsid w:val="4E925DEF"/>
    <w:rsid w:val="4E9A354A"/>
    <w:rsid w:val="4FD04E5E"/>
    <w:rsid w:val="4FE465E1"/>
    <w:rsid w:val="502E2E50"/>
    <w:rsid w:val="508AE4AB"/>
    <w:rsid w:val="514D12BA"/>
    <w:rsid w:val="521B16BD"/>
    <w:rsid w:val="52B8B34B"/>
    <w:rsid w:val="52CA5957"/>
    <w:rsid w:val="5390BE2B"/>
    <w:rsid w:val="543E1ED1"/>
    <w:rsid w:val="545E3DC7"/>
    <w:rsid w:val="54970B71"/>
    <w:rsid w:val="54C4BD48"/>
    <w:rsid w:val="5786B51E"/>
    <w:rsid w:val="584E15C8"/>
    <w:rsid w:val="58D67B36"/>
    <w:rsid w:val="58DF7D9E"/>
    <w:rsid w:val="5917DAB2"/>
    <w:rsid w:val="5972D4AA"/>
    <w:rsid w:val="59805D37"/>
    <w:rsid w:val="59839A1A"/>
    <w:rsid w:val="5A559112"/>
    <w:rsid w:val="5AC4D42B"/>
    <w:rsid w:val="5B7CA8CE"/>
    <w:rsid w:val="5C1BCD92"/>
    <w:rsid w:val="5F2C0090"/>
    <w:rsid w:val="5FFAFC72"/>
    <w:rsid w:val="60716BE2"/>
    <w:rsid w:val="60CCC6A1"/>
    <w:rsid w:val="6191FAE1"/>
    <w:rsid w:val="6413938F"/>
    <w:rsid w:val="64223045"/>
    <w:rsid w:val="64474F28"/>
    <w:rsid w:val="64A86FC7"/>
    <w:rsid w:val="64A9AB49"/>
    <w:rsid w:val="658F1B6E"/>
    <w:rsid w:val="676A7466"/>
    <w:rsid w:val="67CEA990"/>
    <w:rsid w:val="6832EB75"/>
    <w:rsid w:val="690644C7"/>
    <w:rsid w:val="690EC8CA"/>
    <w:rsid w:val="69872F27"/>
    <w:rsid w:val="6B272AA5"/>
    <w:rsid w:val="6B641ED9"/>
    <w:rsid w:val="6B70BB91"/>
    <w:rsid w:val="6BDD7ADD"/>
    <w:rsid w:val="6C1FC927"/>
    <w:rsid w:val="6C3DE589"/>
    <w:rsid w:val="6DD073CB"/>
    <w:rsid w:val="6E3C7052"/>
    <w:rsid w:val="6F065A1E"/>
    <w:rsid w:val="6F29ADEA"/>
    <w:rsid w:val="6F8F828E"/>
    <w:rsid w:val="6FF954EA"/>
    <w:rsid w:val="700C58E2"/>
    <w:rsid w:val="7032420E"/>
    <w:rsid w:val="7034B845"/>
    <w:rsid w:val="7036EDEC"/>
    <w:rsid w:val="70867B96"/>
    <w:rsid w:val="710A6640"/>
    <w:rsid w:val="7165216C"/>
    <w:rsid w:val="71693588"/>
    <w:rsid w:val="723EB74F"/>
    <w:rsid w:val="726F5A4F"/>
    <w:rsid w:val="736C7F7C"/>
    <w:rsid w:val="73906DB4"/>
    <w:rsid w:val="745D977D"/>
    <w:rsid w:val="7520B4A8"/>
    <w:rsid w:val="75808E8D"/>
    <w:rsid w:val="75CCDFA7"/>
    <w:rsid w:val="76F60842"/>
    <w:rsid w:val="77399E1D"/>
    <w:rsid w:val="77E685F9"/>
    <w:rsid w:val="787F2F0C"/>
    <w:rsid w:val="78B2B2CF"/>
    <w:rsid w:val="7970A219"/>
    <w:rsid w:val="7976A009"/>
    <w:rsid w:val="79FF872A"/>
    <w:rsid w:val="7A0078AB"/>
    <w:rsid w:val="7A2DA904"/>
    <w:rsid w:val="7A819DFB"/>
    <w:rsid w:val="7AE042DD"/>
    <w:rsid w:val="7B730827"/>
    <w:rsid w:val="7C7AA24E"/>
    <w:rsid w:val="7CBF5154"/>
    <w:rsid w:val="7E9A6C40"/>
    <w:rsid w:val="7EA654DA"/>
    <w:rsid w:val="7ECA744A"/>
    <w:rsid w:val="7EF60573"/>
    <w:rsid w:val="7F12D9FB"/>
    <w:rsid w:val="7F71E2BD"/>
    <w:rsid w:val="7FB6B25B"/>
    <w:rsid w:val="7FB75169"/>
    <w:rsid w:val="7FD6D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96DE0CFA-7CC8-4E4B-B0DC-73DC4CE6D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936127"/>
    <w:pPr>
      <w:keepNext/>
      <w:keepLines/>
      <w:spacing w:before="120" w:after="0"/>
      <w:outlineLvl w:val="2"/>
    </w:pPr>
    <w:rPr>
      <w:rFonts w:ascii="Leelawadee" w:eastAsiaTheme="majorEastAsia" w:hAnsi="Leelawadee" w:cs="Leelawadee"/>
      <w:i/>
      <w:iCs/>
      <w:color w:val="1F4E79" w:themeColor="accent1" w:themeShade="80"/>
      <w:sz w:val="24"/>
    </w:rPr>
  </w:style>
  <w:style w:type="paragraph" w:styleId="Heading4">
    <w:name w:val="heading 4"/>
    <w:basedOn w:val="Normal"/>
    <w:next w:val="Normal"/>
    <w:link w:val="Heading4Char"/>
    <w:uiPriority w:val="9"/>
    <w:unhideWhenUsed/>
    <w:qFormat/>
    <w:rsid w:val="0017499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936127"/>
    <w:rPr>
      <w:rFonts w:ascii="Leelawadee" w:eastAsiaTheme="majorEastAsia" w:hAnsi="Leelawadee" w:cs="Leelawadee"/>
      <w:i/>
      <w:iCs/>
      <w:color w:val="1F4E79" w:themeColor="accent1" w:themeShade="80"/>
      <w:sz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character" w:styleId="Emphasis">
    <w:name w:val="Emphasis"/>
    <w:basedOn w:val="DefaultParagraphFont"/>
    <w:uiPriority w:val="20"/>
    <w:qFormat/>
    <w:rsid w:val="00C1762B"/>
    <w:rPr>
      <w:i/>
      <w:iCs/>
    </w:rPr>
  </w:style>
  <w:style w:type="character" w:styleId="Hyperlink">
    <w:name w:val="Hyperlink"/>
    <w:basedOn w:val="DefaultParagraphFont"/>
    <w:uiPriority w:val="99"/>
    <w:unhideWhenUsed/>
    <w:rsid w:val="00A81AF7"/>
    <w:rPr>
      <w:color w:val="0563C1" w:themeColor="hyperlink"/>
      <w:u w:val="single"/>
    </w:rPr>
  </w:style>
  <w:style w:type="character" w:customStyle="1" w:styleId="UnresolvedMention1">
    <w:name w:val="Unresolved Mention1"/>
    <w:basedOn w:val="DefaultParagraphFont"/>
    <w:uiPriority w:val="99"/>
    <w:semiHidden/>
    <w:unhideWhenUsed/>
    <w:rsid w:val="00A81AF7"/>
    <w:rPr>
      <w:color w:val="605E5C"/>
      <w:shd w:val="clear" w:color="auto" w:fill="E1DFDD"/>
    </w:rPr>
  </w:style>
  <w:style w:type="table" w:customStyle="1" w:styleId="TableGrid1">
    <w:name w:val="Table Grid1"/>
    <w:basedOn w:val="TableNormal"/>
    <w:next w:val="TableGrid"/>
    <w:uiPriority w:val="39"/>
    <w:rsid w:val="001633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54139D"/>
    <w:rPr>
      <w:sz w:val="16"/>
      <w:szCs w:val="16"/>
    </w:rPr>
  </w:style>
  <w:style w:type="paragraph" w:styleId="CommentText">
    <w:name w:val="annotation text"/>
    <w:basedOn w:val="Normal"/>
    <w:link w:val="CommentTextChar"/>
    <w:uiPriority w:val="99"/>
    <w:semiHidden/>
    <w:unhideWhenUsed/>
    <w:rsid w:val="0054139D"/>
    <w:pPr>
      <w:spacing w:line="240" w:lineRule="auto"/>
    </w:pPr>
    <w:rPr>
      <w:sz w:val="20"/>
      <w:szCs w:val="20"/>
    </w:rPr>
  </w:style>
  <w:style w:type="character" w:customStyle="1" w:styleId="CommentTextChar">
    <w:name w:val="Comment Text Char"/>
    <w:basedOn w:val="DefaultParagraphFont"/>
    <w:link w:val="CommentText"/>
    <w:uiPriority w:val="99"/>
    <w:semiHidden/>
    <w:rsid w:val="0054139D"/>
    <w:rPr>
      <w:sz w:val="20"/>
      <w:szCs w:val="20"/>
    </w:rPr>
  </w:style>
  <w:style w:type="paragraph" w:styleId="CommentSubject">
    <w:name w:val="annotation subject"/>
    <w:basedOn w:val="CommentText"/>
    <w:next w:val="CommentText"/>
    <w:link w:val="CommentSubjectChar"/>
    <w:uiPriority w:val="99"/>
    <w:semiHidden/>
    <w:unhideWhenUsed/>
    <w:rsid w:val="0054139D"/>
    <w:rPr>
      <w:b/>
      <w:bCs/>
    </w:rPr>
  </w:style>
  <w:style w:type="character" w:customStyle="1" w:styleId="CommentSubjectChar">
    <w:name w:val="Comment Subject Char"/>
    <w:basedOn w:val="CommentTextChar"/>
    <w:link w:val="CommentSubject"/>
    <w:uiPriority w:val="99"/>
    <w:semiHidden/>
    <w:rsid w:val="0054139D"/>
    <w:rPr>
      <w:b/>
      <w:bCs/>
      <w:sz w:val="20"/>
      <w:szCs w:val="20"/>
    </w:rPr>
  </w:style>
  <w:style w:type="paragraph" w:styleId="BalloonText">
    <w:name w:val="Balloon Text"/>
    <w:basedOn w:val="Normal"/>
    <w:link w:val="BalloonTextChar"/>
    <w:uiPriority w:val="99"/>
    <w:semiHidden/>
    <w:unhideWhenUsed/>
    <w:rsid w:val="009361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127"/>
    <w:rPr>
      <w:rFonts w:ascii="Segoe UI" w:hAnsi="Segoe UI" w:cs="Segoe UI"/>
      <w:sz w:val="18"/>
      <w:szCs w:val="18"/>
    </w:rPr>
  </w:style>
  <w:style w:type="paragraph" w:styleId="Revision">
    <w:name w:val="Revision"/>
    <w:hidden/>
    <w:uiPriority w:val="99"/>
    <w:semiHidden/>
    <w:rsid w:val="00884D76"/>
    <w:pPr>
      <w:spacing w:after="0" w:line="240" w:lineRule="auto"/>
    </w:pPr>
  </w:style>
  <w:style w:type="character" w:customStyle="1" w:styleId="normaltextrun">
    <w:name w:val="normaltextrun"/>
    <w:basedOn w:val="DefaultParagraphFont"/>
    <w:rsid w:val="00524FF9"/>
  </w:style>
  <w:style w:type="character" w:customStyle="1" w:styleId="eop">
    <w:name w:val="eop"/>
    <w:basedOn w:val="DefaultParagraphFont"/>
    <w:rsid w:val="00524FF9"/>
  </w:style>
  <w:style w:type="character" w:styleId="FollowedHyperlink">
    <w:name w:val="FollowedHyperlink"/>
    <w:basedOn w:val="DefaultParagraphFont"/>
    <w:uiPriority w:val="99"/>
    <w:semiHidden/>
    <w:unhideWhenUsed/>
    <w:rsid w:val="00737EC7"/>
    <w:rPr>
      <w:color w:val="954F72" w:themeColor="followedHyperlink"/>
      <w:u w:val="single"/>
    </w:rPr>
  </w:style>
  <w:style w:type="character" w:customStyle="1" w:styleId="Heading4Char">
    <w:name w:val="Heading 4 Char"/>
    <w:basedOn w:val="DefaultParagraphFont"/>
    <w:link w:val="Heading4"/>
    <w:uiPriority w:val="9"/>
    <w:rsid w:val="00174999"/>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217784">
      <w:bodyDiv w:val="1"/>
      <w:marLeft w:val="0"/>
      <w:marRight w:val="0"/>
      <w:marTop w:val="0"/>
      <w:marBottom w:val="0"/>
      <w:divBdr>
        <w:top w:val="none" w:sz="0" w:space="0" w:color="auto"/>
        <w:left w:val="none" w:sz="0" w:space="0" w:color="auto"/>
        <w:bottom w:val="none" w:sz="0" w:space="0" w:color="auto"/>
        <w:right w:val="none" w:sz="0" w:space="0" w:color="auto"/>
      </w:divBdr>
    </w:div>
    <w:div w:id="1359237556">
      <w:bodyDiv w:val="1"/>
      <w:marLeft w:val="0"/>
      <w:marRight w:val="0"/>
      <w:marTop w:val="0"/>
      <w:marBottom w:val="0"/>
      <w:divBdr>
        <w:top w:val="none" w:sz="0" w:space="0" w:color="auto"/>
        <w:left w:val="none" w:sz="0" w:space="0" w:color="auto"/>
        <w:bottom w:val="none" w:sz="0" w:space="0" w:color="auto"/>
        <w:right w:val="none" w:sz="0" w:space="0" w:color="auto"/>
      </w:divBdr>
    </w:div>
    <w:div w:id="1618371814">
      <w:bodyDiv w:val="1"/>
      <w:marLeft w:val="0"/>
      <w:marRight w:val="0"/>
      <w:marTop w:val="0"/>
      <w:marBottom w:val="0"/>
      <w:divBdr>
        <w:top w:val="none" w:sz="0" w:space="0" w:color="auto"/>
        <w:left w:val="none" w:sz="0" w:space="0" w:color="auto"/>
        <w:bottom w:val="none" w:sz="0" w:space="0" w:color="auto"/>
        <w:right w:val="none" w:sz="0" w:space="0" w:color="auto"/>
      </w:divBdr>
    </w:div>
    <w:div w:id="1977297774">
      <w:bodyDiv w:val="1"/>
      <w:marLeft w:val="0"/>
      <w:marRight w:val="0"/>
      <w:marTop w:val="0"/>
      <w:marBottom w:val="0"/>
      <w:divBdr>
        <w:top w:val="none" w:sz="0" w:space="0" w:color="auto"/>
        <w:left w:val="none" w:sz="0" w:space="0" w:color="auto"/>
        <w:bottom w:val="none" w:sz="0" w:space="0" w:color="auto"/>
        <w:right w:val="none" w:sz="0" w:space="0" w:color="auto"/>
      </w:divBdr>
    </w:div>
    <w:div w:id="202389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s://phet.colorado.edu/sims/html/ph-scale/latest/ph-scale_en.html" TargetMode="External"/><Relationship Id="rId3" Type="http://schemas.openxmlformats.org/officeDocument/2006/relationships/customXml" Target="../customXml/item3.xml"/><Relationship Id="rId21" Type="http://schemas.openxmlformats.org/officeDocument/2006/relationships/image" Target="media/image10.jpe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phet.colorado.edu/sims/html/ph-scale/latest/ph-scale_en.htm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8.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4" ma:contentTypeDescription="Create a new document." ma:contentTypeScope="" ma:versionID="c7406dfbc77f884dff53270d4fa87e06">
  <xsd:schema xmlns:xsd="http://www.w3.org/2001/XMLSchema" xmlns:xs="http://www.w3.org/2001/XMLSchema" xmlns:p="http://schemas.microsoft.com/office/2006/metadata/properties" xmlns:ns3="58a657bd-954d-47e9-a834-f04f5ee8a359" xmlns:ns4="8c222443-d295-4ed9-b50b-c0887899d137" targetNamespace="http://schemas.microsoft.com/office/2006/metadata/properties" ma:root="true" ma:fieldsID="3c778fefcc3fcbe49440e8988b8b349c" ns3:_="" ns4:_="">
    <xsd:import namespace="58a657bd-954d-47e9-a834-f04f5ee8a359"/>
    <xsd:import namespace="8c222443-d295-4ed9-b50b-c0887899d1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2.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522D77-736F-4F46-9914-A7A902E7A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a657bd-954d-47e9-a834-f04f5ee8a359"/>
    <ds:schemaRef ds:uri="8c222443-d295-4ed9-b50b-c0887899d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2448</Words>
  <Characters>11630</Characters>
  <Application>Microsoft Office Word</Application>
  <DocSecurity>0</DocSecurity>
  <Lines>430</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13844</CharactersWithSpaces>
  <SharedDoc>false</SharedDoc>
  <HLinks>
    <vt:vector size="12" baseType="variant">
      <vt:variant>
        <vt:i4>5636135</vt:i4>
      </vt:variant>
      <vt:variant>
        <vt:i4>3</vt:i4>
      </vt:variant>
      <vt:variant>
        <vt:i4>0</vt:i4>
      </vt:variant>
      <vt:variant>
        <vt:i4>5</vt:i4>
      </vt:variant>
      <vt:variant>
        <vt:lpwstr>https://phet.colorado.edu/sims/html/ph-scale/latest/ph-scale_en.html</vt:lpwstr>
      </vt:variant>
      <vt:variant>
        <vt:lpwstr/>
      </vt:variant>
      <vt:variant>
        <vt:i4>5636135</vt:i4>
      </vt:variant>
      <vt:variant>
        <vt:i4>0</vt:i4>
      </vt:variant>
      <vt:variant>
        <vt:i4>0</vt:i4>
      </vt:variant>
      <vt:variant>
        <vt:i4>5</vt:i4>
      </vt:variant>
      <vt:variant>
        <vt:lpwstr>https://phet.colorado.edu/sims/html/ph-scale/latest/ph-scale_en.html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cp:lastModifiedBy>Leonard Anagho</cp:lastModifiedBy>
  <cp:revision>11</cp:revision>
  <cp:lastPrinted>2022-04-23T17:13:00Z</cp:lastPrinted>
  <dcterms:created xsi:type="dcterms:W3CDTF">2022-04-23T16:58:00Z</dcterms:created>
  <dcterms:modified xsi:type="dcterms:W3CDTF">2026-01-26T02:33:00Z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